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AA89" w14:textId="77777777" w:rsidR="00346955" w:rsidRDefault="00346955">
      <w:pPr>
        <w:spacing w:after="0" w:line="259" w:lineRule="auto"/>
        <w:ind w:left="2380" w:firstLine="0"/>
      </w:pPr>
    </w:p>
    <w:p w14:paraId="6BA5521E" w14:textId="7608A4F5" w:rsidR="003A22AB" w:rsidRPr="003A22AB" w:rsidRDefault="003A22AB" w:rsidP="003A22AB">
      <w:pPr>
        <w:spacing w:after="0" w:line="259" w:lineRule="auto"/>
        <w:ind w:left="0" w:right="-9" w:firstLine="0"/>
        <w:jc w:val="center"/>
        <w:rPr>
          <w:rFonts w:asciiTheme="minorHAnsi" w:hAnsiTheme="minorHAnsi"/>
          <w:color w:val="auto"/>
          <w:sz w:val="52"/>
          <w:szCs w:val="52"/>
          <w:lang w:eastAsia="en-US"/>
        </w:rPr>
      </w:pPr>
      <w:r w:rsidRPr="003A22AB">
        <w:rPr>
          <w:rFonts w:asciiTheme="minorHAnsi" w:hAnsiTheme="minorHAnsi"/>
          <w:b/>
          <w:bCs/>
          <w:color w:val="244061"/>
          <w:spacing w:val="1"/>
          <w:position w:val="1"/>
          <w:sz w:val="52"/>
          <w:szCs w:val="52"/>
          <w:lang w:eastAsia="en-US"/>
        </w:rPr>
        <w:t>HAMSTEAD HALL ACADEMY</w:t>
      </w:r>
    </w:p>
    <w:p w14:paraId="404C443B" w14:textId="77777777" w:rsidR="003A22AB" w:rsidRPr="003A22AB" w:rsidRDefault="003A22AB" w:rsidP="003A22AB">
      <w:pPr>
        <w:spacing w:before="8" w:after="0" w:line="180" w:lineRule="exact"/>
        <w:ind w:left="0" w:firstLine="0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48E264AC" w14:textId="77777777" w:rsidR="003A22AB" w:rsidRPr="003A22AB" w:rsidRDefault="003A22AB" w:rsidP="003A22AB">
      <w:pPr>
        <w:spacing w:after="0" w:line="200" w:lineRule="exact"/>
        <w:ind w:left="0" w:firstLine="0"/>
        <w:jc w:val="center"/>
        <w:rPr>
          <w:rFonts w:asciiTheme="minorHAnsi" w:eastAsiaTheme="minorHAnsi" w:hAnsiTheme="minorHAnsi" w:cstheme="minorBidi"/>
          <w:color w:val="auto"/>
          <w:sz w:val="52"/>
          <w:szCs w:val="52"/>
          <w:lang w:eastAsia="en-US"/>
        </w:rPr>
      </w:pPr>
    </w:p>
    <w:p w14:paraId="303D0123" w14:textId="77777777" w:rsidR="003A22AB" w:rsidRPr="003A22AB" w:rsidRDefault="003A22AB" w:rsidP="003A22AB">
      <w:pPr>
        <w:spacing w:after="0" w:line="240" w:lineRule="auto"/>
        <w:ind w:left="3422" w:right="-20" w:firstLine="0"/>
        <w:jc w:val="center"/>
        <w:rPr>
          <w:rFonts w:asciiTheme="minorHAnsi" w:eastAsiaTheme="minorHAnsi" w:hAnsiTheme="minorHAnsi" w:cstheme="minorBidi"/>
          <w:color w:val="auto"/>
          <w:sz w:val="22"/>
          <w:szCs w:val="24"/>
          <w:lang w:eastAsia="en-US"/>
        </w:rPr>
      </w:pPr>
    </w:p>
    <w:p w14:paraId="48076458" w14:textId="5400FAC4" w:rsidR="003A22AB" w:rsidRPr="003A22AB" w:rsidRDefault="003A22AB" w:rsidP="003A22AB">
      <w:pPr>
        <w:spacing w:after="0" w:line="276" w:lineRule="auto"/>
        <w:ind w:left="7" w:hanging="7"/>
        <w:jc w:val="center"/>
        <w:rPr>
          <w:b/>
          <w:color w:val="17365D"/>
          <w:sz w:val="28"/>
        </w:rPr>
      </w:pPr>
      <w:r w:rsidRPr="003A22AB"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 xml:space="preserve">BTEC </w:t>
      </w:r>
      <w:r>
        <w:rPr>
          <w:rFonts w:asciiTheme="minorHAnsi" w:eastAsiaTheme="minorHAnsi" w:hAnsiTheme="minorHAnsi" w:cstheme="minorBidi"/>
          <w:b/>
          <w:color w:val="1F4E79" w:themeColor="accent1" w:themeShade="80"/>
          <w:sz w:val="96"/>
          <w:szCs w:val="96"/>
          <w:lang w:eastAsia="en-US"/>
        </w:rPr>
        <w:t>ROLES AND RESPONSIBILITIES POLICY</w:t>
      </w:r>
    </w:p>
    <w:p w14:paraId="5EA16BE5" w14:textId="77777777" w:rsidR="003A22AB" w:rsidRPr="003A22AB" w:rsidRDefault="003A22AB" w:rsidP="003A22AB">
      <w:pPr>
        <w:spacing w:after="382" w:line="259" w:lineRule="auto"/>
        <w:ind w:left="0" w:firstLine="0"/>
        <w:rPr>
          <w:rFonts w:ascii="Times New Roman" w:eastAsia="Times New Roman" w:hAnsi="Times New Roman" w:cs="Times New Roman"/>
          <w:sz w:val="22"/>
        </w:rPr>
      </w:pPr>
      <w:r w:rsidRPr="003A22AB">
        <w:rPr>
          <w:rFonts w:ascii="Times New Roman" w:eastAsia="Times New Roman" w:hAnsi="Times New Roman" w:cs="Times New Roman"/>
          <w:sz w:val="22"/>
        </w:rPr>
        <w:t xml:space="preserve">  </w:t>
      </w:r>
    </w:p>
    <w:p w14:paraId="71B5078E" w14:textId="77777777" w:rsidR="003A22AB" w:rsidRPr="003A22AB" w:rsidRDefault="003A22AB" w:rsidP="003A22AB">
      <w:pPr>
        <w:spacing w:after="382" w:line="259" w:lineRule="auto"/>
        <w:ind w:left="0" w:firstLine="0"/>
        <w:rPr>
          <w:rFonts w:ascii="Times New Roman" w:eastAsia="Times New Roman" w:hAnsi="Times New Roman" w:cs="Times New Roman"/>
          <w:sz w:val="22"/>
        </w:rPr>
      </w:pPr>
      <w:r w:rsidRPr="003A22AB">
        <w:rPr>
          <w:rFonts w:asciiTheme="minorHAnsi" w:eastAsiaTheme="minorHAnsi" w:hAnsiTheme="minorHAnsi" w:cstheme="minorHAnsi"/>
          <w:noProof/>
          <w:color w:val="auto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FE38F1E" wp14:editId="47F64285">
            <wp:simplePos x="0" y="0"/>
            <wp:positionH relativeFrom="column">
              <wp:posOffset>3857625</wp:posOffset>
            </wp:positionH>
            <wp:positionV relativeFrom="paragraph">
              <wp:posOffset>56515</wp:posOffset>
            </wp:positionV>
            <wp:extent cx="1571625" cy="19043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0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22AB">
        <w:rPr>
          <w:rFonts w:asciiTheme="minorHAnsi" w:eastAsiaTheme="minorHAnsi" w:hAnsiTheme="minorHAnsi" w:cstheme="minorBid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4D62D33D" wp14:editId="634EACB7">
            <wp:simplePos x="0" y="0"/>
            <wp:positionH relativeFrom="margin">
              <wp:posOffset>236220</wp:posOffset>
            </wp:positionH>
            <wp:positionV relativeFrom="paragraph">
              <wp:posOffset>3810</wp:posOffset>
            </wp:positionV>
            <wp:extent cx="1701165" cy="1990725"/>
            <wp:effectExtent l="0" t="0" r="0" b="0"/>
            <wp:wrapNone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FCAD8" w14:textId="77777777" w:rsidR="003A22AB" w:rsidRPr="003A22AB" w:rsidRDefault="003A22AB" w:rsidP="003A22AB">
      <w:pPr>
        <w:spacing w:after="382" w:line="259" w:lineRule="auto"/>
        <w:ind w:left="0" w:firstLine="0"/>
        <w:rPr>
          <w:rFonts w:ascii="Times New Roman" w:eastAsia="Times New Roman" w:hAnsi="Times New Roman" w:cs="Times New Roman"/>
          <w:sz w:val="22"/>
        </w:rPr>
      </w:pPr>
    </w:p>
    <w:p w14:paraId="3245AED7" w14:textId="77777777" w:rsidR="003A22AB" w:rsidRPr="003A22AB" w:rsidRDefault="003A22AB" w:rsidP="003A22AB">
      <w:pPr>
        <w:spacing w:after="382" w:line="259" w:lineRule="auto"/>
        <w:ind w:left="0" w:firstLine="0"/>
        <w:rPr>
          <w:rFonts w:ascii="Times New Roman" w:eastAsia="Times New Roman" w:hAnsi="Times New Roman" w:cs="Times New Roman"/>
          <w:sz w:val="22"/>
        </w:rPr>
      </w:pPr>
    </w:p>
    <w:p w14:paraId="365136F0" w14:textId="77777777" w:rsidR="003A22AB" w:rsidRPr="003A22AB" w:rsidRDefault="003A22AB" w:rsidP="003A22AB">
      <w:pPr>
        <w:spacing w:after="382" w:line="259" w:lineRule="auto"/>
        <w:ind w:left="0" w:firstLine="0"/>
        <w:rPr>
          <w:rFonts w:ascii="Times New Roman" w:eastAsia="Times New Roman" w:hAnsi="Times New Roman" w:cs="Times New Roman"/>
          <w:sz w:val="22"/>
        </w:rPr>
      </w:pPr>
    </w:p>
    <w:tbl>
      <w:tblPr>
        <w:tblpPr w:leftFromText="180" w:rightFromText="180" w:vertAnchor="page" w:horzAnchor="margin" w:tblpY="11536"/>
        <w:tblW w:w="87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3703"/>
      </w:tblGrid>
      <w:tr w:rsidR="003A22AB" w:rsidRPr="003A22AB" w14:paraId="1DC3954D" w14:textId="77777777" w:rsidTr="003A22AB">
        <w:trPr>
          <w:trHeight w:hRule="exact" w:val="45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5DF1" w14:textId="77777777" w:rsidR="003A22AB" w:rsidRPr="003A22AB" w:rsidRDefault="003A22AB" w:rsidP="003A22AB">
            <w:pPr>
              <w:spacing w:after="0" w:line="267" w:lineRule="exact"/>
              <w:ind w:left="0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  P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n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pon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2"/>
                <w:position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1CEB4" w14:textId="77777777" w:rsidR="003A22AB" w:rsidRPr="003A22AB" w:rsidRDefault="003A22AB" w:rsidP="003A22AB">
            <w:pPr>
              <w:tabs>
                <w:tab w:val="left" w:pos="2175"/>
              </w:tabs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color w:val="auto"/>
                <w:lang w:eastAsia="en-US"/>
              </w:rPr>
              <w:t>Miss S Wood (Quality Nominee)</w:t>
            </w:r>
          </w:p>
        </w:tc>
      </w:tr>
      <w:tr w:rsidR="003A22AB" w:rsidRPr="003A22AB" w14:paraId="198B4BE5" w14:textId="77777777" w:rsidTr="003A22AB">
        <w:trPr>
          <w:trHeight w:hRule="exact" w:val="1269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37081" w14:textId="77777777" w:rsidR="003A22AB" w:rsidRPr="003A22AB" w:rsidRDefault="003A22AB" w:rsidP="003A22A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w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F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r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equen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FF447" w14:textId="77777777" w:rsidR="003A22AB" w:rsidRPr="003A22AB" w:rsidRDefault="003A22AB" w:rsidP="003A22AB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color w:val="auto"/>
                <w:lang w:eastAsia="en-US"/>
              </w:rPr>
              <w:t>Every year in September or every ½ term in a pandemic, subject to changes in statutory guidelines or legislation</w:t>
            </w:r>
          </w:p>
        </w:tc>
      </w:tr>
      <w:tr w:rsidR="003A22AB" w:rsidRPr="003A22AB" w14:paraId="0B189005" w14:textId="77777777" w:rsidTr="003A22AB">
        <w:trPr>
          <w:trHeight w:hRule="exact" w:val="423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B4CA9" w14:textId="77777777" w:rsidR="003A22AB" w:rsidRPr="003A22AB" w:rsidRDefault="003A22AB" w:rsidP="003A22AB">
            <w:pPr>
              <w:spacing w:after="0" w:line="240" w:lineRule="auto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P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o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l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c</w:t>
            </w:r>
            <w:r w:rsidRPr="003A22AB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y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2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lang w:eastAsia="en-US"/>
              </w:rPr>
              <w:t>F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r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t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2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lang w:eastAsia="en-US"/>
              </w:rPr>
              <w:t>ue</w:t>
            </w:r>
            <w:r w:rsidRPr="003A22AB">
              <w:rPr>
                <w:rFonts w:asciiTheme="minorHAnsi" w:hAnsiTheme="minorHAnsi"/>
                <w:b/>
                <w:bCs/>
                <w:color w:val="auto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8B946" w14:textId="77777777" w:rsidR="003A22AB" w:rsidRPr="003A22AB" w:rsidRDefault="003A22AB" w:rsidP="003A22AB">
            <w:pPr>
              <w:spacing w:after="0" w:line="240" w:lineRule="auto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color w:val="auto"/>
                <w:lang w:eastAsia="en-US"/>
              </w:rPr>
              <w:t>July 2017</w:t>
            </w:r>
          </w:p>
        </w:tc>
      </w:tr>
      <w:tr w:rsidR="003A22AB" w:rsidRPr="003A22AB" w14:paraId="39048B16" w14:textId="77777777" w:rsidTr="003A22AB">
        <w:trPr>
          <w:trHeight w:hRule="exact" w:val="430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9BE46" w14:textId="77777777" w:rsidR="003A22AB" w:rsidRPr="003A22AB" w:rsidRDefault="003A22AB" w:rsidP="003A22A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L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R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vi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d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54E95" w14:textId="42A410F8" w:rsidR="003A22AB" w:rsidRPr="003A22AB" w:rsidRDefault="003A22AB" w:rsidP="003A22AB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3A22AB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September 202</w:t>
            </w:r>
            <w:r w:rsidR="00310357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3A22AB" w:rsidRPr="003A22AB" w14:paraId="191752B6" w14:textId="77777777" w:rsidTr="003A22AB">
        <w:trPr>
          <w:trHeight w:hRule="exact" w:val="421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8A67A" w14:textId="13BE2F4E" w:rsidR="003A22AB" w:rsidRPr="003A22AB" w:rsidRDefault="003A22AB" w:rsidP="003A22A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Approved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b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="00A058C4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 </w:t>
            </w:r>
            <w:r w:rsidR="00A058C4" w:rsidRPr="00A058C4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Head of School C. Tranter   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78E35" w14:textId="48A289B3" w:rsidR="003A22AB" w:rsidRPr="003A22AB" w:rsidRDefault="003A22AB" w:rsidP="003A22AB">
            <w:pPr>
              <w:spacing w:after="40" w:line="240" w:lineRule="auto"/>
              <w:ind w:left="0" w:firstLine="0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 w:rsidRPr="003A22AB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 </w:t>
            </w:r>
            <w:r w:rsidR="00835160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September 202</w:t>
            </w:r>
            <w:r w:rsidR="00310357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6</w:t>
            </w:r>
          </w:p>
        </w:tc>
      </w:tr>
      <w:tr w:rsidR="003A22AB" w:rsidRPr="003A22AB" w14:paraId="4508BA23" w14:textId="77777777" w:rsidTr="003A22AB">
        <w:trPr>
          <w:trHeight w:hRule="exact" w:val="565"/>
        </w:trPr>
        <w:tc>
          <w:tcPr>
            <w:tcW w:w="5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CC039" w14:textId="77777777" w:rsidR="003A22AB" w:rsidRPr="003A22AB" w:rsidRDefault="003A22AB" w:rsidP="003A22AB">
            <w:pPr>
              <w:spacing w:after="0" w:line="267" w:lineRule="exact"/>
              <w:ind w:left="97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T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Po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i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s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 xml:space="preserve"> c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o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mm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uni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c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a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e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 xml:space="preserve">d 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b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y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2"/>
                <w:position w:val="1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t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h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e f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ol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l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o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1"/>
                <w:position w:val="1"/>
                <w:lang w:eastAsia="en-US"/>
              </w:rPr>
              <w:t>wi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3"/>
                <w:position w:val="1"/>
                <w:lang w:eastAsia="en-US"/>
              </w:rPr>
              <w:t>n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g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 xml:space="preserve"> </w:t>
            </w:r>
            <w:r w:rsidRPr="003A22AB">
              <w:rPr>
                <w:rFonts w:asciiTheme="minorHAnsi" w:hAnsiTheme="minorHAnsi"/>
                <w:b/>
                <w:bCs/>
                <w:color w:val="auto"/>
                <w:position w:val="1"/>
                <w:lang w:eastAsia="en-US"/>
              </w:rPr>
              <w:t>m</w:t>
            </w:r>
            <w:r w:rsidRPr="003A22AB">
              <w:rPr>
                <w:rFonts w:asciiTheme="minorHAnsi" w:hAnsiTheme="minorHAnsi"/>
                <w:b/>
                <w:bCs/>
                <w:color w:val="auto"/>
                <w:spacing w:val="-1"/>
                <w:position w:val="1"/>
                <w:lang w:eastAsia="en-US"/>
              </w:rPr>
              <w:t>eans</w:t>
            </w:r>
          </w:p>
        </w:tc>
        <w:tc>
          <w:tcPr>
            <w:tcW w:w="3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715B5" w14:textId="4DC039BB" w:rsidR="003A22AB" w:rsidRPr="003A22AB" w:rsidRDefault="003A22AB" w:rsidP="003A22AB">
            <w:pPr>
              <w:spacing w:after="0" w:line="267" w:lineRule="exact"/>
              <w:ind w:left="95" w:right="-20" w:firstLine="0"/>
              <w:rPr>
                <w:rFonts w:asciiTheme="minorHAnsi" w:hAnsiTheme="minorHAnsi"/>
                <w:color w:val="auto"/>
                <w:lang w:eastAsia="en-US"/>
              </w:rPr>
            </w:pPr>
            <w:r w:rsidRPr="003A22AB">
              <w:rPr>
                <w:rFonts w:asciiTheme="minorHAnsi" w:hAnsiTheme="minorHAnsi"/>
                <w:color w:val="auto"/>
                <w:lang w:eastAsia="en-US"/>
              </w:rPr>
              <w:t>Academy website</w:t>
            </w:r>
            <w:r w:rsidR="00897239">
              <w:rPr>
                <w:rFonts w:asciiTheme="minorHAnsi" w:hAnsiTheme="minorHAnsi"/>
                <w:color w:val="auto"/>
                <w:lang w:eastAsia="en-US"/>
              </w:rPr>
              <w:t xml:space="preserve"> and Staff Handbook</w:t>
            </w:r>
          </w:p>
        </w:tc>
      </w:tr>
    </w:tbl>
    <w:p w14:paraId="7AD9B471" w14:textId="77777777" w:rsidR="003A22AB" w:rsidRPr="003A22AB" w:rsidRDefault="003A22AB" w:rsidP="003A22AB">
      <w:pPr>
        <w:spacing w:after="382" w:line="259" w:lineRule="auto"/>
        <w:ind w:left="0" w:firstLine="0"/>
        <w:rPr>
          <w:sz w:val="22"/>
        </w:rPr>
      </w:pPr>
    </w:p>
    <w:p w14:paraId="717339BE" w14:textId="77777777" w:rsidR="003A22AB" w:rsidRDefault="003A22AB" w:rsidP="003A22AB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3A22AB">
        <w:rPr>
          <w:rFonts w:asciiTheme="minorHAnsi" w:hAnsiTheme="minorHAnsi" w:cstheme="minorHAnsi"/>
          <w:sz w:val="22"/>
        </w:rPr>
        <w:t xml:space="preserve"> </w:t>
      </w:r>
      <w:r w:rsidRPr="003A22AB">
        <w:rPr>
          <w:rFonts w:asciiTheme="minorHAnsi" w:hAnsiTheme="minorHAnsi" w:cstheme="minorHAnsi"/>
          <w:sz w:val="22"/>
        </w:rPr>
        <w:tab/>
        <w:t xml:space="preserve"> </w:t>
      </w:r>
      <w:r w:rsidRPr="003A22AB">
        <w:rPr>
          <w:rFonts w:asciiTheme="minorHAnsi" w:hAnsiTheme="minorHAnsi" w:cstheme="minorHAnsi"/>
          <w:sz w:val="22"/>
        </w:rPr>
        <w:tab/>
        <w:t xml:space="preserve"> </w:t>
      </w:r>
    </w:p>
    <w:p w14:paraId="3705C5FE" w14:textId="1F8062BE" w:rsidR="0044517D" w:rsidRDefault="0044517D" w:rsidP="0044517D">
      <w:pPr>
        <w:pStyle w:val="Heading1"/>
        <w:ind w:left="0" w:firstLine="0"/>
      </w:pPr>
      <w:bookmarkStart w:id="0" w:name="_Toc55425659"/>
      <w:r>
        <w:lastRenderedPageBreak/>
        <w:t>Contents</w:t>
      </w:r>
      <w:bookmarkEnd w:id="0"/>
    </w:p>
    <w:sdt>
      <w:sdtPr>
        <w:rPr>
          <w:rFonts w:ascii="Calibri" w:eastAsia="Calibri" w:hAnsi="Calibri" w:cs="Calibri"/>
          <w:color w:val="000000"/>
          <w:sz w:val="24"/>
          <w:szCs w:val="22"/>
          <w:lang w:val="en-GB" w:eastAsia="en-GB"/>
        </w:rPr>
        <w:id w:val="-157280734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5FDC307" w14:textId="3E1BE297" w:rsidR="0044517D" w:rsidRPr="0044517D" w:rsidRDefault="0044517D" w:rsidP="005C2A71">
          <w:pPr>
            <w:pStyle w:val="TOCHeading"/>
            <w:jc w:val="both"/>
            <w:rPr>
              <w:rFonts w:ascii="Calibri" w:hAnsi="Calibri" w:cs="Calibr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5425659" w:history="1"/>
        </w:p>
        <w:p w14:paraId="632FA255" w14:textId="37BDA768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0" w:history="1">
            <w:r>
              <w:rPr>
                <w:rStyle w:val="Hyperlink"/>
                <w:noProof/>
              </w:rPr>
              <w:t>Head of Centre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_Toc55425660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3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357378F6" w14:textId="7AA1594C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1" w:history="1">
            <w:r>
              <w:rPr>
                <w:rStyle w:val="Hyperlink"/>
                <w:noProof/>
              </w:rPr>
              <w:t>Quality Nominee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_Toc55425661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3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29F4464B" w14:textId="4F753549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2" w:history="1">
            <w:r>
              <w:rPr>
                <w:rStyle w:val="Hyperlink"/>
                <w:noProof/>
              </w:rPr>
              <w:t>Programme Leaders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_Toc55425662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4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1B396551" w14:textId="00DE86F0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3" w:history="1">
            <w:r w:rsidRPr="0044517D">
              <w:rPr>
                <w:rStyle w:val="Hyperlink"/>
                <w:noProof/>
              </w:rPr>
              <w:t>Programme Leaders/Assessors and Internal</w:t>
            </w:r>
            <w:r>
              <w:rPr>
                <w:rStyle w:val="Hyperlink"/>
                <w:noProof/>
              </w:rPr>
              <w:t xml:space="preserve"> Verifiers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_Toc55425663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4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03F0A581" w14:textId="0B583C73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4" w:history="1">
            <w:r>
              <w:rPr>
                <w:rStyle w:val="Hyperlink"/>
                <w:noProof/>
              </w:rPr>
              <w:t>Exams Officer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_Toc55425664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5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4209E782" w14:textId="46F1290A" w:rsidR="0044517D" w:rsidRPr="0044517D" w:rsidRDefault="0044517D" w:rsidP="005C2A71">
          <w:pPr>
            <w:pStyle w:val="TOC1"/>
            <w:tabs>
              <w:tab w:val="right" w:leader="dot" w:pos="8912"/>
            </w:tabs>
            <w:jc w:val="both"/>
            <w:rPr>
              <w:noProof/>
            </w:rPr>
          </w:pPr>
          <w:hyperlink w:anchor="_Toc55425665" w:history="1">
            <w:r w:rsidRPr="0044517D">
              <w:rPr>
                <w:rStyle w:val="Hyperlink"/>
                <w:noProof/>
              </w:rPr>
              <w:t>Linked Policies</w:t>
            </w:r>
            <w:r w:rsidRPr="0044517D">
              <w:rPr>
                <w:noProof/>
                <w:webHidden/>
              </w:rPr>
              <w:tab/>
            </w:r>
            <w:r w:rsidRPr="0044517D">
              <w:rPr>
                <w:noProof/>
                <w:webHidden/>
              </w:rPr>
              <w:fldChar w:fldCharType="begin"/>
            </w:r>
            <w:r w:rsidRPr="0044517D">
              <w:rPr>
                <w:noProof/>
                <w:webHidden/>
              </w:rPr>
              <w:instrText xml:space="preserve"> PAGEREF _Toc55425665 \h </w:instrText>
            </w:r>
            <w:r w:rsidRPr="0044517D">
              <w:rPr>
                <w:noProof/>
                <w:webHidden/>
              </w:rPr>
            </w:r>
            <w:r w:rsidRPr="0044517D">
              <w:rPr>
                <w:noProof/>
                <w:webHidden/>
              </w:rPr>
              <w:fldChar w:fldCharType="separate"/>
            </w:r>
            <w:r w:rsidRPr="0044517D">
              <w:rPr>
                <w:noProof/>
                <w:webHidden/>
              </w:rPr>
              <w:t>5</w:t>
            </w:r>
            <w:r w:rsidRPr="0044517D">
              <w:rPr>
                <w:noProof/>
                <w:webHidden/>
              </w:rPr>
              <w:fldChar w:fldCharType="end"/>
            </w:r>
          </w:hyperlink>
        </w:p>
        <w:p w14:paraId="606E7CA7" w14:textId="2CC03CAD" w:rsidR="0044517D" w:rsidRDefault="0044517D" w:rsidP="005C2A71">
          <w:pPr>
            <w:jc w:val="both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CD12761" w14:textId="64DE162E" w:rsidR="0044517D" w:rsidRDefault="0044517D" w:rsidP="005C2A71">
      <w:pPr>
        <w:pStyle w:val="Heading1"/>
        <w:jc w:val="both"/>
      </w:pPr>
      <w:r>
        <w:br w:type="page"/>
      </w:r>
    </w:p>
    <w:p w14:paraId="1CE8DEF4" w14:textId="63F583E0" w:rsidR="00346955" w:rsidRPr="003A22AB" w:rsidRDefault="00CC6C9F" w:rsidP="005C2A71">
      <w:pPr>
        <w:pStyle w:val="Heading1"/>
        <w:ind w:left="0" w:firstLine="0"/>
        <w:jc w:val="both"/>
        <w:rPr>
          <w:sz w:val="22"/>
        </w:rPr>
      </w:pPr>
      <w:bookmarkStart w:id="1" w:name="_Toc55425660"/>
      <w:r w:rsidRPr="003A22AB">
        <w:lastRenderedPageBreak/>
        <w:t>Head of Centre – Mr J Mortimer</w:t>
      </w:r>
      <w:bookmarkEnd w:id="1"/>
      <w:r w:rsidRPr="003A22AB">
        <w:t xml:space="preserve"> </w:t>
      </w:r>
    </w:p>
    <w:p w14:paraId="2CBDFE33" w14:textId="372F9857" w:rsidR="00346955" w:rsidRDefault="00CC6C9F" w:rsidP="005C2A71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7F42449" w14:textId="489A9017" w:rsidR="003A22AB" w:rsidRDefault="003A22AB" w:rsidP="005C2A71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Head of Centre will:</w:t>
      </w:r>
    </w:p>
    <w:p w14:paraId="6C96B033" w14:textId="77777777" w:rsidR="003A22AB" w:rsidRPr="003A22AB" w:rsidRDefault="003A22AB" w:rsidP="005C2A71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0FCDAFEA" w14:textId="42A9F8C0" w:rsidR="00346955" w:rsidRPr="003A22AB" w:rsidRDefault="003A22AB" w:rsidP="005C2A71">
      <w:pPr>
        <w:numPr>
          <w:ilvl w:val="0"/>
          <w:numId w:val="1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Be </w:t>
      </w:r>
      <w:r w:rsidR="00CC6C9F" w:rsidRPr="003A22AB">
        <w:rPr>
          <w:rFonts w:asciiTheme="minorHAnsi" w:hAnsiTheme="minorHAnsi" w:cstheme="minorHAnsi"/>
          <w:szCs w:val="24"/>
        </w:rPr>
        <w:t>formally responsi</w:t>
      </w:r>
      <w:r>
        <w:rPr>
          <w:rFonts w:asciiTheme="minorHAnsi" w:hAnsiTheme="minorHAnsi" w:cstheme="minorHAnsi"/>
          <w:szCs w:val="24"/>
        </w:rPr>
        <w:t>ble for ensuring that the Academy</w:t>
      </w:r>
      <w:r w:rsidR="00CC6C9F" w:rsidRPr="003A22AB">
        <w:rPr>
          <w:rFonts w:asciiTheme="minorHAnsi" w:hAnsiTheme="minorHAnsi" w:cstheme="minorHAnsi"/>
          <w:szCs w:val="24"/>
        </w:rPr>
        <w:t xml:space="preserve"> acts in accordance with Edexcel’s terms and conditions of approval </w:t>
      </w:r>
    </w:p>
    <w:p w14:paraId="60E25F20" w14:textId="045EF6E6" w:rsidR="00346955" w:rsidRPr="003A22AB" w:rsidRDefault="003A22AB" w:rsidP="005C2A71">
      <w:pPr>
        <w:numPr>
          <w:ilvl w:val="0"/>
          <w:numId w:val="1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Deal</w:t>
      </w:r>
      <w:r w:rsidR="00CC6C9F" w:rsidRPr="003A22AB">
        <w:rPr>
          <w:rFonts w:asciiTheme="minorHAnsi" w:hAnsiTheme="minorHAnsi" w:cstheme="minorHAnsi"/>
          <w:szCs w:val="24"/>
        </w:rPr>
        <w:t xml:space="preserve"> with appeals from learners that have not been resolved through the programme team </w:t>
      </w:r>
    </w:p>
    <w:p w14:paraId="67683487" w14:textId="44F60B56" w:rsidR="00346955" w:rsidRPr="003A22AB" w:rsidRDefault="00CC6C9F" w:rsidP="005C2A71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Liaise with Edexcel where any serious br</w:t>
      </w:r>
      <w:r w:rsidR="003A22AB">
        <w:rPr>
          <w:rFonts w:asciiTheme="minorHAnsi" w:hAnsiTheme="minorHAnsi" w:cstheme="minorHAnsi"/>
          <w:szCs w:val="24"/>
        </w:rPr>
        <w:t xml:space="preserve">each of approval conditions have </w:t>
      </w:r>
      <w:r w:rsidRPr="003A22AB">
        <w:rPr>
          <w:rFonts w:asciiTheme="minorHAnsi" w:hAnsiTheme="minorHAnsi" w:cstheme="minorHAnsi"/>
          <w:szCs w:val="24"/>
        </w:rPr>
        <w:t xml:space="preserve">occurred </w:t>
      </w:r>
    </w:p>
    <w:p w14:paraId="23B3FA15" w14:textId="0FF27E53" w:rsidR="00346955" w:rsidRPr="003A22AB" w:rsidRDefault="003A22AB" w:rsidP="005C2A71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Lead on any aspect of Quality A</w:t>
      </w:r>
      <w:r w:rsidR="00CC6C9F" w:rsidRPr="003A22AB">
        <w:rPr>
          <w:rFonts w:asciiTheme="minorHAnsi" w:hAnsiTheme="minorHAnsi" w:cstheme="minorHAnsi"/>
          <w:szCs w:val="24"/>
        </w:rPr>
        <w:t xml:space="preserve">ssurance which relates to the overall integrity and security of the BTEC programme </w:t>
      </w:r>
    </w:p>
    <w:p w14:paraId="4719BBC8" w14:textId="5E988FF5" w:rsidR="00CB2B0E" w:rsidRPr="003A22AB" w:rsidRDefault="00CB2B0E" w:rsidP="005C2A71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Ensure the</w:t>
      </w:r>
      <w:r w:rsidR="003A22AB">
        <w:rPr>
          <w:rFonts w:asciiTheme="minorHAnsi" w:hAnsiTheme="minorHAnsi" w:cstheme="minorHAnsi"/>
          <w:szCs w:val="24"/>
        </w:rPr>
        <w:t>re is support for the QN and a D</w:t>
      </w:r>
      <w:r w:rsidRPr="003A22AB">
        <w:rPr>
          <w:rFonts w:asciiTheme="minorHAnsi" w:hAnsiTheme="minorHAnsi" w:cstheme="minorHAnsi"/>
          <w:szCs w:val="24"/>
        </w:rPr>
        <w:t>eputy QN is in place</w:t>
      </w:r>
    </w:p>
    <w:p w14:paraId="2B1F03A7" w14:textId="15075E73" w:rsidR="00CB2B0E" w:rsidRDefault="00CB2B0E" w:rsidP="005C2A71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Support the QN with the DTR</w:t>
      </w:r>
    </w:p>
    <w:p w14:paraId="56BF0C30" w14:textId="7A435FEE" w:rsidR="002C508E" w:rsidRDefault="002C508E" w:rsidP="002C508E">
      <w:pPr>
        <w:jc w:val="both"/>
        <w:rPr>
          <w:rFonts w:asciiTheme="minorHAnsi" w:hAnsiTheme="minorHAnsi" w:cstheme="minorHAnsi"/>
          <w:szCs w:val="24"/>
        </w:rPr>
      </w:pPr>
    </w:p>
    <w:p w14:paraId="52048556" w14:textId="119721A1" w:rsidR="002C508E" w:rsidRPr="003A22AB" w:rsidRDefault="002C508E" w:rsidP="002C508E">
      <w:pPr>
        <w:pStyle w:val="Heading1"/>
        <w:ind w:left="0" w:firstLine="0"/>
        <w:jc w:val="both"/>
        <w:rPr>
          <w:sz w:val="22"/>
        </w:rPr>
      </w:pPr>
      <w:r w:rsidRPr="003A22AB">
        <w:t>Head</w:t>
      </w:r>
      <w:r>
        <w:t>teacher</w:t>
      </w:r>
      <w:r w:rsidRPr="003A22AB">
        <w:t xml:space="preserve"> – Mr</w:t>
      </w:r>
      <w:r>
        <w:t>s C Tranter</w:t>
      </w:r>
      <w:r w:rsidRPr="003A22AB">
        <w:t xml:space="preserve"> </w:t>
      </w:r>
    </w:p>
    <w:p w14:paraId="127C041E" w14:textId="77777777" w:rsidR="002C508E" w:rsidRDefault="002C508E" w:rsidP="002C508E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AB6BE80" w14:textId="56BA769A" w:rsidR="002C508E" w:rsidRDefault="002C508E" w:rsidP="002C508E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The Headteacher will support in the absence of the Executive Principle.</w:t>
      </w:r>
    </w:p>
    <w:p w14:paraId="0FB718E8" w14:textId="77777777" w:rsidR="002C508E" w:rsidRPr="003A22AB" w:rsidRDefault="002C508E" w:rsidP="002C508E">
      <w:pPr>
        <w:spacing w:after="1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7E433F0A" w14:textId="22F803E1" w:rsidR="002C508E" w:rsidRPr="003A22AB" w:rsidRDefault="002C508E" w:rsidP="002C508E">
      <w:pPr>
        <w:numPr>
          <w:ilvl w:val="0"/>
          <w:numId w:val="1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Be</w:t>
      </w:r>
      <w:r w:rsidRPr="003A22AB">
        <w:rPr>
          <w:rFonts w:asciiTheme="minorHAnsi" w:hAnsiTheme="minorHAnsi" w:cstheme="minorHAnsi"/>
          <w:szCs w:val="24"/>
        </w:rPr>
        <w:t xml:space="preserve"> responsi</w:t>
      </w:r>
      <w:r>
        <w:rPr>
          <w:rFonts w:asciiTheme="minorHAnsi" w:hAnsiTheme="minorHAnsi" w:cstheme="minorHAnsi"/>
          <w:szCs w:val="24"/>
        </w:rPr>
        <w:t>ble in the Executive Principles absence, for ensuring that the Academy</w:t>
      </w:r>
      <w:r w:rsidRPr="003A22AB">
        <w:rPr>
          <w:rFonts w:asciiTheme="minorHAnsi" w:hAnsiTheme="minorHAnsi" w:cstheme="minorHAnsi"/>
          <w:szCs w:val="24"/>
        </w:rPr>
        <w:t xml:space="preserve"> acts in accordance with Edexcel’s terms and conditions of approval </w:t>
      </w:r>
    </w:p>
    <w:p w14:paraId="74D65CC3" w14:textId="77777777" w:rsidR="002C508E" w:rsidRPr="003A22AB" w:rsidRDefault="002C508E" w:rsidP="002C508E">
      <w:pPr>
        <w:numPr>
          <w:ilvl w:val="0"/>
          <w:numId w:val="1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Deal</w:t>
      </w:r>
      <w:r w:rsidRPr="003A22AB">
        <w:rPr>
          <w:rFonts w:asciiTheme="minorHAnsi" w:hAnsiTheme="minorHAnsi" w:cstheme="minorHAnsi"/>
          <w:szCs w:val="24"/>
        </w:rPr>
        <w:t xml:space="preserve"> with appeals from learners that have not been resolved through the programme team </w:t>
      </w:r>
    </w:p>
    <w:p w14:paraId="5EB1A80A" w14:textId="3042EA6A" w:rsidR="002C508E" w:rsidRPr="003A22AB" w:rsidRDefault="002C508E" w:rsidP="002C508E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Liaise with Edexcel where any serious br</w:t>
      </w:r>
      <w:r>
        <w:rPr>
          <w:rFonts w:asciiTheme="minorHAnsi" w:hAnsiTheme="minorHAnsi" w:cstheme="minorHAnsi"/>
          <w:szCs w:val="24"/>
        </w:rPr>
        <w:t xml:space="preserve">each of approval conditions has </w:t>
      </w:r>
      <w:r w:rsidRPr="003A22AB">
        <w:rPr>
          <w:rFonts w:asciiTheme="minorHAnsi" w:hAnsiTheme="minorHAnsi" w:cstheme="minorHAnsi"/>
          <w:szCs w:val="24"/>
        </w:rPr>
        <w:t xml:space="preserve">occurred </w:t>
      </w:r>
    </w:p>
    <w:p w14:paraId="60886391" w14:textId="77777777" w:rsidR="002C508E" w:rsidRPr="003A22AB" w:rsidRDefault="002C508E" w:rsidP="002C508E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Lead on any aspect of Quality A</w:t>
      </w:r>
      <w:r w:rsidRPr="003A22AB">
        <w:rPr>
          <w:rFonts w:asciiTheme="minorHAnsi" w:hAnsiTheme="minorHAnsi" w:cstheme="minorHAnsi"/>
          <w:szCs w:val="24"/>
        </w:rPr>
        <w:t xml:space="preserve">ssurance which relates to the overall integrity and security of the BTEC programme </w:t>
      </w:r>
    </w:p>
    <w:p w14:paraId="6B60AD01" w14:textId="33DF8040" w:rsidR="002C508E" w:rsidRPr="003A22AB" w:rsidRDefault="002C508E" w:rsidP="002C508E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Ensure the</w:t>
      </w:r>
      <w:r>
        <w:rPr>
          <w:rFonts w:asciiTheme="minorHAnsi" w:hAnsiTheme="minorHAnsi" w:cstheme="minorHAnsi"/>
          <w:szCs w:val="24"/>
        </w:rPr>
        <w:t>re is support for the QN and a D</w:t>
      </w:r>
      <w:r w:rsidRPr="003A22AB">
        <w:rPr>
          <w:rFonts w:asciiTheme="minorHAnsi" w:hAnsiTheme="minorHAnsi" w:cstheme="minorHAnsi"/>
          <w:szCs w:val="24"/>
        </w:rPr>
        <w:t>eputy QN is in place</w:t>
      </w:r>
      <w:r>
        <w:rPr>
          <w:rFonts w:asciiTheme="minorHAnsi" w:hAnsiTheme="minorHAnsi" w:cstheme="minorHAnsi"/>
          <w:szCs w:val="24"/>
        </w:rPr>
        <w:t xml:space="preserve"> in the absence of the QN</w:t>
      </w:r>
    </w:p>
    <w:p w14:paraId="76D9FED0" w14:textId="091300CA" w:rsidR="002C508E" w:rsidRPr="003A22AB" w:rsidRDefault="002C508E" w:rsidP="002C508E">
      <w:pPr>
        <w:numPr>
          <w:ilvl w:val="0"/>
          <w:numId w:val="1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Support the QN with the </w:t>
      </w:r>
      <w:r>
        <w:rPr>
          <w:rFonts w:asciiTheme="minorHAnsi" w:hAnsiTheme="minorHAnsi" w:cstheme="minorHAnsi"/>
          <w:szCs w:val="24"/>
        </w:rPr>
        <w:t>AQD</w:t>
      </w:r>
    </w:p>
    <w:p w14:paraId="05C42D25" w14:textId="77777777" w:rsidR="002C508E" w:rsidRPr="003A22AB" w:rsidRDefault="002C508E" w:rsidP="002C508E">
      <w:pPr>
        <w:jc w:val="both"/>
        <w:rPr>
          <w:rFonts w:asciiTheme="minorHAnsi" w:hAnsiTheme="minorHAnsi" w:cstheme="minorHAnsi"/>
          <w:szCs w:val="24"/>
        </w:rPr>
      </w:pPr>
    </w:p>
    <w:p w14:paraId="4A8DC5B4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122CAB43" w14:textId="6713F364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56B2E31C" w14:textId="77777777" w:rsidR="00346955" w:rsidRPr="003A22AB" w:rsidRDefault="00CC6C9F" w:rsidP="005C2A71">
      <w:pPr>
        <w:pStyle w:val="Heading1"/>
        <w:ind w:left="-5"/>
        <w:jc w:val="both"/>
        <w:rPr>
          <w:rFonts w:asciiTheme="minorHAnsi" w:hAnsiTheme="minorHAnsi" w:cstheme="minorHAnsi"/>
          <w:szCs w:val="24"/>
        </w:rPr>
      </w:pPr>
      <w:bookmarkStart w:id="2" w:name="_Toc55425661"/>
      <w:r w:rsidRPr="003A22AB">
        <w:rPr>
          <w:rFonts w:asciiTheme="minorHAnsi" w:hAnsiTheme="minorHAnsi" w:cstheme="minorHAnsi"/>
          <w:szCs w:val="24"/>
        </w:rPr>
        <w:t>Quality Nominee – Ms S Wood</w:t>
      </w:r>
      <w:bookmarkEnd w:id="2"/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27BF84BC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08657469" w14:textId="73EE44ED" w:rsidR="003A22AB" w:rsidRDefault="00CC6C9F" w:rsidP="005C2A71">
      <w:pPr>
        <w:ind w:left="1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T</w:t>
      </w:r>
      <w:r w:rsidR="003A22AB">
        <w:rPr>
          <w:rFonts w:asciiTheme="minorHAnsi" w:hAnsiTheme="minorHAnsi" w:cstheme="minorHAnsi"/>
          <w:szCs w:val="24"/>
        </w:rPr>
        <w:t xml:space="preserve">he Quality Nominee will </w:t>
      </w:r>
      <w:r w:rsidRPr="003A22AB">
        <w:rPr>
          <w:rFonts w:asciiTheme="minorHAnsi" w:hAnsiTheme="minorHAnsi" w:cstheme="minorHAnsi"/>
          <w:szCs w:val="24"/>
        </w:rPr>
        <w:t>ensure that:</w:t>
      </w:r>
    </w:p>
    <w:p w14:paraId="7953F8C9" w14:textId="1FD9FA56" w:rsidR="00346955" w:rsidRPr="003A22AB" w:rsidRDefault="00CC6C9F" w:rsidP="005C2A71">
      <w:pPr>
        <w:ind w:left="1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257C24B7" w14:textId="093A2BD6" w:rsidR="00346955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All programmes are </w:t>
      </w:r>
      <w:r w:rsidR="00AF68A9" w:rsidRPr="003A22AB">
        <w:rPr>
          <w:rFonts w:asciiTheme="minorHAnsi" w:hAnsiTheme="minorHAnsi" w:cstheme="minorHAnsi"/>
          <w:szCs w:val="24"/>
        </w:rPr>
        <w:t>approved,</w:t>
      </w:r>
      <w:r w:rsidRPr="003A22AB">
        <w:rPr>
          <w:rFonts w:asciiTheme="minorHAnsi" w:hAnsiTheme="minorHAnsi" w:cstheme="minorHAnsi"/>
          <w:szCs w:val="24"/>
        </w:rPr>
        <w:t xml:space="preserve"> registrations are accurate and up to date  </w:t>
      </w:r>
    </w:p>
    <w:p w14:paraId="26995753" w14:textId="77777777" w:rsidR="00346955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All staff are aware of Edexcel requirements </w:t>
      </w:r>
    </w:p>
    <w:p w14:paraId="63B7D2A2" w14:textId="77777777" w:rsidR="00346955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There is an accredited Lead Internal Verifier in place for each Principal Subject Area </w:t>
      </w:r>
    </w:p>
    <w:p w14:paraId="1E1875A2" w14:textId="71EC2BBE" w:rsidR="00346955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Assessment and internal verification</w:t>
      </w:r>
      <w:r w:rsidR="00AF68A9" w:rsidRPr="003A22AB">
        <w:rPr>
          <w:rFonts w:asciiTheme="minorHAnsi" w:hAnsiTheme="minorHAnsi" w:cstheme="minorHAnsi"/>
          <w:szCs w:val="24"/>
        </w:rPr>
        <w:t xml:space="preserve"> processes</w:t>
      </w:r>
      <w:r w:rsidRPr="003A22AB">
        <w:rPr>
          <w:rFonts w:asciiTheme="minorHAnsi" w:hAnsiTheme="minorHAnsi" w:cstheme="minorHAnsi"/>
          <w:szCs w:val="24"/>
        </w:rPr>
        <w:t xml:space="preserve"> </w:t>
      </w:r>
      <w:r w:rsidR="00AF68A9" w:rsidRPr="003A22AB">
        <w:rPr>
          <w:rFonts w:asciiTheme="minorHAnsi" w:hAnsiTheme="minorHAnsi" w:cstheme="minorHAnsi"/>
          <w:szCs w:val="24"/>
        </w:rPr>
        <w:t>are</w:t>
      </w:r>
      <w:r w:rsidRPr="003A22AB">
        <w:rPr>
          <w:rFonts w:asciiTheme="minorHAnsi" w:hAnsiTheme="minorHAnsi" w:cstheme="minorHAnsi"/>
          <w:szCs w:val="24"/>
        </w:rPr>
        <w:t xml:space="preserve"> effective on all Edexcel BTEC programmes </w:t>
      </w:r>
    </w:p>
    <w:p w14:paraId="2B658718" w14:textId="77777777" w:rsidR="00346955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Standards Verification is completed successfully  </w:t>
      </w:r>
    </w:p>
    <w:p w14:paraId="2EF731B9" w14:textId="77777777" w:rsidR="00AF68A9" w:rsidRPr="003A22AB" w:rsidRDefault="00CC6C9F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Edexcel’s approval conditions and policy requirements are being implemented consistently and effectively</w:t>
      </w:r>
    </w:p>
    <w:p w14:paraId="1EDD3032" w14:textId="77777777" w:rsidR="00AF68A9" w:rsidRP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lastRenderedPageBreak/>
        <w:t>All BTEC staff are annually trained</w:t>
      </w:r>
    </w:p>
    <w:p w14:paraId="70FC62E1" w14:textId="0C571B60" w:rsidR="00346955" w:rsidRP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Give all BTEC staff the opportunity to participate in CPD</w:t>
      </w:r>
      <w:r w:rsidR="00CC6C9F" w:rsidRPr="003A22AB">
        <w:rPr>
          <w:rFonts w:asciiTheme="minorHAnsi" w:hAnsiTheme="minorHAnsi" w:cstheme="minorHAnsi"/>
          <w:szCs w:val="24"/>
        </w:rPr>
        <w:t xml:space="preserve"> </w:t>
      </w:r>
    </w:p>
    <w:p w14:paraId="04C1F564" w14:textId="3622005D" w:rsidR="00AF68A9" w:rsidRP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Check results</w:t>
      </w:r>
    </w:p>
    <w:p w14:paraId="5174C833" w14:textId="6E5E3A61" w:rsidR="00AF68A9" w:rsidRP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Support Internal Verification</w:t>
      </w:r>
    </w:p>
    <w:p w14:paraId="2FF27DFF" w14:textId="63601E6F" w:rsidR="00AF68A9" w:rsidRPr="003A22AB" w:rsidRDefault="003A22AB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Adhere to the Malpractice P</w:t>
      </w:r>
      <w:r w:rsidR="00AF68A9" w:rsidRPr="003A22AB">
        <w:rPr>
          <w:rFonts w:asciiTheme="minorHAnsi" w:hAnsiTheme="minorHAnsi" w:cstheme="minorHAnsi"/>
          <w:szCs w:val="24"/>
        </w:rPr>
        <w:t>olicy</w:t>
      </w:r>
    </w:p>
    <w:p w14:paraId="281EA5C3" w14:textId="77777777" w:rsid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Meet with students and parents regarding appeals</w:t>
      </w:r>
    </w:p>
    <w:p w14:paraId="72AE75B2" w14:textId="373BE46E" w:rsidR="003A22AB" w:rsidRDefault="00AF68A9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All docu</w:t>
      </w:r>
      <w:r w:rsidR="003A22AB">
        <w:rPr>
          <w:rFonts w:asciiTheme="minorHAnsi" w:hAnsiTheme="minorHAnsi" w:cstheme="minorHAnsi"/>
          <w:szCs w:val="24"/>
        </w:rPr>
        <w:t>mentation is up-to-</w:t>
      </w:r>
      <w:r w:rsidRPr="003A22AB">
        <w:rPr>
          <w:rFonts w:asciiTheme="minorHAnsi" w:hAnsiTheme="minorHAnsi" w:cstheme="minorHAnsi"/>
          <w:szCs w:val="24"/>
        </w:rPr>
        <w:t>date</w:t>
      </w:r>
    </w:p>
    <w:p w14:paraId="1D6A56AA" w14:textId="2A2A9E88" w:rsidR="00346955" w:rsidRPr="003A22AB" w:rsidRDefault="003A22AB" w:rsidP="005C2A71">
      <w:pPr>
        <w:numPr>
          <w:ilvl w:val="0"/>
          <w:numId w:val="2"/>
        </w:numPr>
        <w:ind w:hanging="36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Liaise with LSV and Regional Support M</w:t>
      </w:r>
      <w:r w:rsidR="00AF68A9" w:rsidRPr="003A22AB">
        <w:rPr>
          <w:rFonts w:asciiTheme="minorHAnsi" w:hAnsiTheme="minorHAnsi" w:cstheme="minorHAnsi"/>
          <w:szCs w:val="24"/>
        </w:rPr>
        <w:t>anager</w:t>
      </w:r>
      <w:r>
        <w:rPr>
          <w:rFonts w:asciiTheme="minorHAnsi" w:hAnsiTheme="minorHAnsi" w:cstheme="minorHAnsi"/>
          <w:szCs w:val="24"/>
        </w:rPr>
        <w:t>,</w:t>
      </w:r>
      <w:r w:rsidR="00AF68A9" w:rsidRPr="003A22AB">
        <w:rPr>
          <w:rFonts w:asciiTheme="minorHAnsi" w:hAnsiTheme="minorHAnsi" w:cstheme="minorHAnsi"/>
          <w:szCs w:val="24"/>
        </w:rPr>
        <w:t xml:space="preserve"> Helen Elshaw</w:t>
      </w:r>
      <w:r w:rsidR="00CC6C9F" w:rsidRPr="003A22AB">
        <w:rPr>
          <w:rFonts w:asciiTheme="minorHAnsi" w:hAnsiTheme="minorHAnsi" w:cstheme="minorHAnsi"/>
          <w:szCs w:val="24"/>
        </w:rPr>
        <w:t xml:space="preserve"> </w:t>
      </w:r>
    </w:p>
    <w:p w14:paraId="138B743A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67F69EF3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0201E12E" w14:textId="77777777" w:rsidR="003A22AB" w:rsidRDefault="003A22AB" w:rsidP="005C2A71">
      <w:pPr>
        <w:spacing w:after="160" w:line="259" w:lineRule="auto"/>
        <w:ind w:left="0" w:firstLine="0"/>
        <w:jc w:val="both"/>
        <w:rPr>
          <w:rFonts w:asciiTheme="minorHAnsi" w:hAnsiTheme="minorHAnsi" w:cstheme="minorHAnsi"/>
          <w:b/>
          <w:color w:val="002060"/>
          <w:szCs w:val="24"/>
          <w:u w:color="000000"/>
        </w:rPr>
      </w:pPr>
      <w:r>
        <w:rPr>
          <w:rFonts w:asciiTheme="minorHAnsi" w:hAnsiTheme="minorHAnsi" w:cstheme="minorHAnsi"/>
          <w:szCs w:val="24"/>
        </w:rPr>
        <w:br w:type="page"/>
      </w:r>
    </w:p>
    <w:p w14:paraId="7B3CADDC" w14:textId="322CDA0A" w:rsidR="00346955" w:rsidRPr="003A22AB" w:rsidRDefault="00CC6C9F" w:rsidP="005C2A71">
      <w:pPr>
        <w:pStyle w:val="Heading1"/>
        <w:ind w:left="-5"/>
        <w:jc w:val="both"/>
        <w:rPr>
          <w:rFonts w:asciiTheme="minorHAnsi" w:hAnsiTheme="minorHAnsi" w:cstheme="minorHAnsi"/>
          <w:szCs w:val="24"/>
        </w:rPr>
      </w:pPr>
      <w:bookmarkStart w:id="3" w:name="_Toc55425662"/>
      <w:r w:rsidRPr="003A22AB">
        <w:rPr>
          <w:rFonts w:asciiTheme="minorHAnsi" w:hAnsiTheme="minorHAnsi" w:cstheme="minorHAnsi"/>
          <w:szCs w:val="24"/>
        </w:rPr>
        <w:lastRenderedPageBreak/>
        <w:t xml:space="preserve">Programme Leaders: </w:t>
      </w:r>
      <w:r w:rsidR="003A22AB">
        <w:rPr>
          <w:rFonts w:asciiTheme="minorHAnsi" w:hAnsiTheme="minorHAnsi" w:cstheme="minorHAnsi"/>
          <w:szCs w:val="24"/>
        </w:rPr>
        <w:t xml:space="preserve">SDW, </w:t>
      </w:r>
      <w:r w:rsidRPr="003A22AB">
        <w:rPr>
          <w:rFonts w:asciiTheme="minorHAnsi" w:hAnsiTheme="minorHAnsi" w:cstheme="minorHAnsi"/>
          <w:szCs w:val="24"/>
        </w:rPr>
        <w:t xml:space="preserve">RBB, JSS, NCC, </w:t>
      </w:r>
      <w:r w:rsidR="00AF68A9" w:rsidRPr="003A22AB">
        <w:rPr>
          <w:rFonts w:asciiTheme="minorHAnsi" w:hAnsiTheme="minorHAnsi" w:cstheme="minorHAnsi"/>
          <w:szCs w:val="24"/>
        </w:rPr>
        <w:t>DTT</w:t>
      </w:r>
      <w:r w:rsidRPr="003A22AB">
        <w:rPr>
          <w:rFonts w:asciiTheme="minorHAnsi" w:hAnsiTheme="minorHAnsi" w:cstheme="minorHAnsi"/>
          <w:szCs w:val="24"/>
        </w:rPr>
        <w:t xml:space="preserve">, </w:t>
      </w:r>
      <w:r w:rsidR="00AF68A9" w:rsidRPr="003A22AB">
        <w:rPr>
          <w:rFonts w:asciiTheme="minorHAnsi" w:hAnsiTheme="minorHAnsi" w:cstheme="minorHAnsi"/>
          <w:szCs w:val="24"/>
        </w:rPr>
        <w:t xml:space="preserve">JPS, </w:t>
      </w:r>
      <w:r w:rsidR="003A22AB">
        <w:rPr>
          <w:rFonts w:asciiTheme="minorHAnsi" w:hAnsiTheme="minorHAnsi" w:cstheme="minorHAnsi"/>
          <w:szCs w:val="24"/>
        </w:rPr>
        <w:t>DRR</w:t>
      </w:r>
      <w:bookmarkEnd w:id="3"/>
      <w:r w:rsidR="003A22AB">
        <w:rPr>
          <w:rFonts w:asciiTheme="minorHAnsi" w:hAnsiTheme="minorHAnsi" w:cstheme="minorHAnsi"/>
          <w:szCs w:val="24"/>
        </w:rPr>
        <w:t xml:space="preserve"> </w:t>
      </w: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6E30F2F6" w14:textId="41AAECC8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66E5A853" w14:textId="554A7A43" w:rsidR="00346955" w:rsidRDefault="00CC6C9F" w:rsidP="005C2A71">
      <w:pPr>
        <w:ind w:left="1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The Programme Leader/Lead Internal Verifier will: </w:t>
      </w:r>
    </w:p>
    <w:p w14:paraId="254152BA" w14:textId="77777777" w:rsidR="003A22AB" w:rsidRPr="003A22AB" w:rsidRDefault="003A22AB" w:rsidP="005C2A71">
      <w:pPr>
        <w:ind w:left="10"/>
        <w:jc w:val="both"/>
        <w:rPr>
          <w:rFonts w:asciiTheme="minorHAnsi" w:hAnsiTheme="minorHAnsi" w:cstheme="minorHAnsi"/>
          <w:szCs w:val="24"/>
        </w:rPr>
      </w:pPr>
    </w:p>
    <w:p w14:paraId="6D245083" w14:textId="77777777" w:rsidR="00CB2B0E" w:rsidRPr="003A22AB" w:rsidRDefault="00CC6C9F" w:rsidP="005C2A71">
      <w:pPr>
        <w:numPr>
          <w:ilvl w:val="0"/>
          <w:numId w:val="3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Take overall responsibility for the effective delivery, assessment and internal verification of the BTEC programmes </w:t>
      </w:r>
    </w:p>
    <w:p w14:paraId="3B11CA6E" w14:textId="76244572" w:rsidR="00346955" w:rsidRPr="003A22AB" w:rsidRDefault="00CC6C9F" w:rsidP="005C2A71">
      <w:pPr>
        <w:numPr>
          <w:ilvl w:val="0"/>
          <w:numId w:val="3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Liaise with the Quality </w:t>
      </w:r>
      <w:r w:rsidR="0044517D">
        <w:rPr>
          <w:rFonts w:asciiTheme="minorHAnsi" w:hAnsiTheme="minorHAnsi" w:cstheme="minorHAnsi"/>
          <w:szCs w:val="24"/>
        </w:rPr>
        <w:t>Nominee and to be aware of the Quality A</w:t>
      </w:r>
      <w:r w:rsidRPr="003A22AB">
        <w:rPr>
          <w:rFonts w:asciiTheme="minorHAnsi" w:hAnsiTheme="minorHAnsi" w:cstheme="minorHAnsi"/>
          <w:szCs w:val="24"/>
        </w:rPr>
        <w:t>ssurance requirements.</w:t>
      </w:r>
    </w:p>
    <w:p w14:paraId="348FA1EC" w14:textId="77777777" w:rsidR="00346955" w:rsidRPr="003A22AB" w:rsidRDefault="00CC6C9F" w:rsidP="005C2A71">
      <w:pPr>
        <w:numPr>
          <w:ilvl w:val="0"/>
          <w:numId w:val="3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Ensure that there are sufficient resources to deliver the programmes and units, this includes ensuring that staff have the necessary expertise and relevant qualifications </w:t>
      </w:r>
    </w:p>
    <w:p w14:paraId="0543AAE9" w14:textId="77777777" w:rsidR="00346955" w:rsidRPr="003A22AB" w:rsidRDefault="00CC6C9F" w:rsidP="005C2A71">
      <w:pPr>
        <w:numPr>
          <w:ilvl w:val="0"/>
          <w:numId w:val="3"/>
        </w:numPr>
        <w:spacing w:after="40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Review the reports arising from the quality assurance and ensure that the appropriate actions are taken </w:t>
      </w:r>
    </w:p>
    <w:p w14:paraId="10006DC3" w14:textId="77777777" w:rsidR="00346955" w:rsidRPr="003A22AB" w:rsidRDefault="00CC6C9F" w:rsidP="005C2A71">
      <w:pPr>
        <w:numPr>
          <w:ilvl w:val="0"/>
          <w:numId w:val="3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Liaise with the Exams Officer regarding the registration and certification of learners </w:t>
      </w:r>
    </w:p>
    <w:p w14:paraId="6E350459" w14:textId="28FEFCC6" w:rsidR="00AF68A9" w:rsidRPr="003A22AB" w:rsidRDefault="00CC6C9F" w:rsidP="005C2A71">
      <w:pPr>
        <w:numPr>
          <w:ilvl w:val="0"/>
          <w:numId w:val="3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Register with Edexcel through OSCA and confirm registration every year </w:t>
      </w:r>
    </w:p>
    <w:p w14:paraId="65473050" w14:textId="77777777" w:rsidR="00346955" w:rsidRPr="003A22AB" w:rsidRDefault="00CC6C9F" w:rsidP="005C2A71">
      <w:pPr>
        <w:numPr>
          <w:ilvl w:val="0"/>
          <w:numId w:val="3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Complete the accreditation process: practice exercise and assessment exercise </w:t>
      </w:r>
    </w:p>
    <w:p w14:paraId="7715592E" w14:textId="77777777" w:rsidR="00346955" w:rsidRPr="003A22AB" w:rsidRDefault="00CC6C9F" w:rsidP="005C2A71">
      <w:pPr>
        <w:numPr>
          <w:ilvl w:val="0"/>
          <w:numId w:val="3"/>
        </w:numPr>
        <w:spacing w:after="39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Ensure that there is an assessment and verification plan for the programme which is fit for purpose and meets Edexcel’s requirements </w:t>
      </w:r>
    </w:p>
    <w:p w14:paraId="090B3E0A" w14:textId="77777777" w:rsidR="00346955" w:rsidRPr="003A22AB" w:rsidRDefault="00CC6C9F" w:rsidP="005C2A71">
      <w:pPr>
        <w:numPr>
          <w:ilvl w:val="0"/>
          <w:numId w:val="3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Undertake internal verification and/or assessment  </w:t>
      </w:r>
    </w:p>
    <w:p w14:paraId="5C8A66C9" w14:textId="77777777" w:rsidR="0044517D" w:rsidRDefault="00CC6C9F" w:rsidP="005C2A71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Theme="minorHAnsi" w:hAnsiTheme="minorHAnsi" w:cstheme="minorHAnsi"/>
          <w:szCs w:val="24"/>
        </w:rPr>
      </w:pPr>
      <w:r w:rsidRPr="0044517D">
        <w:rPr>
          <w:rFonts w:asciiTheme="minorHAnsi" w:hAnsiTheme="minorHAnsi" w:cstheme="minorHAnsi"/>
          <w:szCs w:val="24"/>
        </w:rPr>
        <w:t xml:space="preserve">Ensure that the records of assessment and samples of learner work are retained for use </w:t>
      </w:r>
      <w:r w:rsidR="00AF68A9" w:rsidRPr="0044517D">
        <w:rPr>
          <w:rFonts w:asciiTheme="minorHAnsi" w:hAnsiTheme="minorHAnsi" w:cstheme="minorHAnsi"/>
          <w:szCs w:val="24"/>
        </w:rPr>
        <w:t>for</w:t>
      </w:r>
      <w:r w:rsidRPr="0044517D">
        <w:rPr>
          <w:rFonts w:asciiTheme="minorHAnsi" w:hAnsiTheme="minorHAnsi" w:cstheme="minorHAnsi"/>
          <w:szCs w:val="24"/>
        </w:rPr>
        <w:t xml:space="preserve"> Standards Verification </w:t>
      </w:r>
    </w:p>
    <w:p w14:paraId="3234DF9F" w14:textId="065741F7" w:rsidR="00AF68A9" w:rsidRPr="0044517D" w:rsidRDefault="00AF68A9" w:rsidP="005C2A71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Theme="minorHAnsi" w:hAnsiTheme="minorHAnsi" w:cstheme="minorHAnsi"/>
          <w:szCs w:val="24"/>
        </w:rPr>
      </w:pPr>
      <w:r w:rsidRPr="0044517D">
        <w:rPr>
          <w:rFonts w:asciiTheme="minorHAnsi" w:hAnsiTheme="minorHAnsi" w:cstheme="minorHAnsi"/>
          <w:szCs w:val="24"/>
        </w:rPr>
        <w:t>Check registrations and withdrawals</w:t>
      </w:r>
    </w:p>
    <w:p w14:paraId="32234754" w14:textId="444BC4A9" w:rsidR="00346955" w:rsidRPr="003A22AB" w:rsidRDefault="00CC6C9F" w:rsidP="005C2A71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Ensure that the appropriate sampling takes place</w:t>
      </w:r>
      <w:r w:rsidR="00AF68A9" w:rsidRPr="003A22AB">
        <w:rPr>
          <w:rFonts w:asciiTheme="minorHAnsi" w:hAnsiTheme="minorHAnsi" w:cstheme="minorHAnsi"/>
          <w:szCs w:val="24"/>
        </w:rPr>
        <w:t xml:space="preserve"> every year before the delivery of BTEC subjects</w:t>
      </w:r>
    </w:p>
    <w:p w14:paraId="0E743C1B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1C32A271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5D8E793A" w14:textId="055EF1E1" w:rsidR="00346955" w:rsidRPr="003A22AB" w:rsidRDefault="00CC6C9F" w:rsidP="005C2A71">
      <w:pPr>
        <w:pStyle w:val="Heading1"/>
        <w:ind w:left="-5" w:right="-150"/>
        <w:jc w:val="both"/>
        <w:rPr>
          <w:rFonts w:asciiTheme="minorHAnsi" w:hAnsiTheme="minorHAnsi" w:cstheme="minorHAnsi"/>
          <w:szCs w:val="24"/>
        </w:rPr>
      </w:pPr>
      <w:bookmarkStart w:id="4" w:name="_Toc55425663"/>
      <w:r w:rsidRPr="003A22AB">
        <w:rPr>
          <w:rFonts w:asciiTheme="minorHAnsi" w:hAnsiTheme="minorHAnsi" w:cstheme="minorHAnsi"/>
          <w:szCs w:val="24"/>
        </w:rPr>
        <w:t>Programme Leaders/Asses</w:t>
      </w:r>
      <w:r w:rsidR="0044517D">
        <w:rPr>
          <w:rFonts w:asciiTheme="minorHAnsi" w:hAnsiTheme="minorHAnsi" w:cstheme="minorHAnsi"/>
          <w:szCs w:val="24"/>
        </w:rPr>
        <w:t xml:space="preserve">sors and Internal Verifiers: SDW, </w:t>
      </w:r>
      <w:r w:rsidRPr="003A22AB">
        <w:rPr>
          <w:rFonts w:asciiTheme="minorHAnsi" w:hAnsiTheme="minorHAnsi" w:cstheme="minorHAnsi"/>
          <w:szCs w:val="24"/>
        </w:rPr>
        <w:t xml:space="preserve">RBB, SDW, </w:t>
      </w:r>
      <w:r w:rsidR="0044517D" w:rsidRPr="003A22AB">
        <w:rPr>
          <w:rFonts w:asciiTheme="minorHAnsi" w:hAnsiTheme="minorHAnsi" w:cstheme="minorHAnsi"/>
          <w:szCs w:val="24"/>
        </w:rPr>
        <w:t>NCC,</w:t>
      </w:r>
      <w:r w:rsidR="0044517D">
        <w:rPr>
          <w:rFonts w:asciiTheme="minorHAnsi" w:hAnsiTheme="minorHAnsi" w:cstheme="minorHAnsi"/>
          <w:szCs w:val="24"/>
        </w:rPr>
        <w:t xml:space="preserve"> DTT,</w:t>
      </w:r>
      <w:r w:rsidR="0044517D" w:rsidRPr="003A22AB">
        <w:rPr>
          <w:rFonts w:asciiTheme="minorHAnsi" w:hAnsiTheme="minorHAnsi" w:cstheme="minorHAnsi"/>
          <w:szCs w:val="24"/>
        </w:rPr>
        <w:t xml:space="preserve"> </w:t>
      </w:r>
      <w:r w:rsidR="00AF68A9" w:rsidRPr="003A22AB">
        <w:rPr>
          <w:rFonts w:asciiTheme="minorHAnsi" w:hAnsiTheme="minorHAnsi" w:cstheme="minorHAnsi"/>
          <w:szCs w:val="24"/>
        </w:rPr>
        <w:t>JPS</w:t>
      </w:r>
      <w:r w:rsidR="0044517D">
        <w:rPr>
          <w:rFonts w:asciiTheme="minorHAnsi" w:hAnsiTheme="minorHAnsi" w:cstheme="minorHAnsi"/>
          <w:szCs w:val="24"/>
        </w:rPr>
        <w:t xml:space="preserve">, </w:t>
      </w:r>
      <w:r w:rsidR="00AF68A9" w:rsidRPr="003A22AB">
        <w:rPr>
          <w:rFonts w:asciiTheme="minorHAnsi" w:hAnsiTheme="minorHAnsi" w:cstheme="minorHAnsi"/>
          <w:szCs w:val="24"/>
        </w:rPr>
        <w:t>DRR</w:t>
      </w:r>
      <w:bookmarkEnd w:id="4"/>
      <w:r w:rsidR="002C508E">
        <w:rPr>
          <w:rFonts w:asciiTheme="minorHAnsi" w:hAnsiTheme="minorHAnsi" w:cstheme="minorHAnsi"/>
          <w:szCs w:val="24"/>
        </w:rPr>
        <w:t>, SMM</w:t>
      </w:r>
    </w:p>
    <w:p w14:paraId="3DCD9E68" w14:textId="77777777" w:rsidR="00346955" w:rsidRPr="003A22AB" w:rsidRDefault="00CC6C9F" w:rsidP="005C2A71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1442CAAF" w14:textId="40AB37D4" w:rsidR="00346955" w:rsidRDefault="00CC6C9F" w:rsidP="005C2A71">
      <w:pPr>
        <w:ind w:left="1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All team members should: </w:t>
      </w:r>
    </w:p>
    <w:p w14:paraId="03899E0E" w14:textId="77777777" w:rsidR="0044517D" w:rsidRPr="003A22AB" w:rsidRDefault="0044517D" w:rsidP="005C2A71">
      <w:pPr>
        <w:ind w:left="10"/>
        <w:jc w:val="both"/>
        <w:rPr>
          <w:rFonts w:asciiTheme="minorHAnsi" w:hAnsiTheme="minorHAnsi" w:cstheme="minorHAnsi"/>
          <w:szCs w:val="24"/>
        </w:rPr>
      </w:pPr>
    </w:p>
    <w:p w14:paraId="61665950" w14:textId="77777777" w:rsidR="00346955" w:rsidRPr="003A22AB" w:rsidRDefault="00CC6C9F" w:rsidP="005C2A71">
      <w:pPr>
        <w:numPr>
          <w:ilvl w:val="0"/>
          <w:numId w:val="4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Read and understand the specification </w:t>
      </w:r>
    </w:p>
    <w:p w14:paraId="2E7D45AE" w14:textId="77777777" w:rsidR="00346955" w:rsidRPr="003A22AB" w:rsidRDefault="00CC6C9F" w:rsidP="005C2A71">
      <w:pPr>
        <w:numPr>
          <w:ilvl w:val="0"/>
          <w:numId w:val="4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Understand the construction of the units </w:t>
      </w:r>
    </w:p>
    <w:p w14:paraId="16E6E21B" w14:textId="77777777" w:rsidR="00346955" w:rsidRPr="003A22AB" w:rsidRDefault="00CC6C9F" w:rsidP="005C2A71">
      <w:pPr>
        <w:numPr>
          <w:ilvl w:val="0"/>
          <w:numId w:val="4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Identify opportunities to generate evidence </w:t>
      </w:r>
    </w:p>
    <w:p w14:paraId="327CDAA2" w14:textId="77777777" w:rsidR="00346955" w:rsidRPr="003A22AB" w:rsidRDefault="00CC6C9F" w:rsidP="005C2A71">
      <w:pPr>
        <w:numPr>
          <w:ilvl w:val="0"/>
          <w:numId w:val="4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Create and agree a plan of assessment activities, with timescales </w:t>
      </w:r>
    </w:p>
    <w:p w14:paraId="7ADC54DC" w14:textId="77777777" w:rsidR="00346955" w:rsidRPr="003A22AB" w:rsidRDefault="00CC6C9F" w:rsidP="005C2A71">
      <w:pPr>
        <w:numPr>
          <w:ilvl w:val="0"/>
          <w:numId w:val="4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Ensure the assessment plan, assignments and assessment decisions are internally verified and appropriate action is taken </w:t>
      </w:r>
    </w:p>
    <w:p w14:paraId="71B07E38" w14:textId="77777777" w:rsidR="00346955" w:rsidRPr="003A22AB" w:rsidRDefault="00CC6C9F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0A016E2" w14:textId="5738DED7" w:rsidR="0044517D" w:rsidRDefault="00CC6C9F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BC9C881" w14:textId="77777777" w:rsidR="0044517D" w:rsidRDefault="0044517D" w:rsidP="0044517D">
      <w:pPr>
        <w:spacing w:after="16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14:paraId="089AB7AB" w14:textId="59D26FB1" w:rsidR="00346955" w:rsidRPr="003A22AB" w:rsidRDefault="00CC6C9F" w:rsidP="0044517D">
      <w:pPr>
        <w:pStyle w:val="Heading1"/>
        <w:ind w:left="-5"/>
        <w:jc w:val="both"/>
        <w:rPr>
          <w:rFonts w:asciiTheme="minorHAnsi" w:hAnsiTheme="minorHAnsi" w:cstheme="minorHAnsi"/>
          <w:szCs w:val="24"/>
        </w:rPr>
      </w:pPr>
      <w:bookmarkStart w:id="5" w:name="_Toc55425664"/>
      <w:r w:rsidRPr="003A22AB">
        <w:rPr>
          <w:rFonts w:asciiTheme="minorHAnsi" w:hAnsiTheme="minorHAnsi" w:cstheme="minorHAnsi"/>
          <w:szCs w:val="24"/>
        </w:rPr>
        <w:lastRenderedPageBreak/>
        <w:t xml:space="preserve">Exams Officer – Mrs G </w:t>
      </w:r>
      <w:r w:rsidR="00AF68A9" w:rsidRPr="003A22AB">
        <w:rPr>
          <w:rFonts w:asciiTheme="minorHAnsi" w:hAnsiTheme="minorHAnsi" w:cstheme="minorHAnsi"/>
          <w:szCs w:val="24"/>
        </w:rPr>
        <w:t>K</w:t>
      </w:r>
      <w:r w:rsidRPr="003A22AB">
        <w:rPr>
          <w:rFonts w:asciiTheme="minorHAnsi" w:hAnsiTheme="minorHAnsi" w:cstheme="minorHAnsi"/>
          <w:szCs w:val="24"/>
        </w:rPr>
        <w:t>ain</w:t>
      </w:r>
      <w:bookmarkEnd w:id="5"/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284CD40" w14:textId="34F4DB83" w:rsidR="00346955" w:rsidRDefault="00CC6C9F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p w14:paraId="30960748" w14:textId="7540BA67" w:rsidR="0044517D" w:rsidRDefault="0044517D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The Exams Officer will: </w:t>
      </w:r>
    </w:p>
    <w:p w14:paraId="4F3BF58E" w14:textId="77777777" w:rsidR="0044517D" w:rsidRPr="003A22AB" w:rsidRDefault="0044517D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2BC2D795" w14:textId="77777777" w:rsidR="00346955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Act as the administrator for Edexcel online </w:t>
      </w:r>
    </w:p>
    <w:p w14:paraId="6CD545F8" w14:textId="77777777" w:rsidR="00346955" w:rsidRPr="003A22AB" w:rsidRDefault="00CC6C9F" w:rsidP="0044517D">
      <w:pPr>
        <w:numPr>
          <w:ilvl w:val="0"/>
          <w:numId w:val="5"/>
        </w:numPr>
        <w:spacing w:after="28"/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Liaise with programme leaders to maintain information on which programmes are running and when they start and finish </w:t>
      </w:r>
    </w:p>
    <w:p w14:paraId="4CEA28F0" w14:textId="77777777" w:rsidR="00346955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Register learners onto the correct programme by 1</w:t>
      </w:r>
      <w:r w:rsidRPr="003A22AB">
        <w:rPr>
          <w:rFonts w:asciiTheme="minorHAnsi" w:hAnsiTheme="minorHAnsi" w:cstheme="minorHAnsi"/>
          <w:szCs w:val="24"/>
          <w:vertAlign w:val="superscript"/>
        </w:rPr>
        <w:t>st</w:t>
      </w:r>
      <w:r w:rsidRPr="003A22AB">
        <w:rPr>
          <w:rFonts w:asciiTheme="minorHAnsi" w:hAnsiTheme="minorHAnsi" w:cstheme="minorHAnsi"/>
          <w:szCs w:val="24"/>
        </w:rPr>
        <w:t xml:space="preserve"> November </w:t>
      </w:r>
    </w:p>
    <w:p w14:paraId="4E31641E" w14:textId="77777777" w:rsidR="00346955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Check the registrations to ensure that all the data is correct </w:t>
      </w:r>
    </w:p>
    <w:p w14:paraId="57DAA013" w14:textId="77777777" w:rsidR="00346955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Give access to Lead IV’s so that they can access OSCA system </w:t>
      </w:r>
    </w:p>
    <w:p w14:paraId="793BD62F" w14:textId="77777777" w:rsidR="00346955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Input grading for each unit onto Edexcel online </w:t>
      </w:r>
    </w:p>
    <w:p w14:paraId="7BA3114B" w14:textId="269C0FEA" w:rsidR="00CB2B0E" w:rsidRPr="0044517D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44517D">
        <w:rPr>
          <w:rFonts w:asciiTheme="minorHAnsi" w:hAnsiTheme="minorHAnsi" w:cstheme="minorHAnsi"/>
          <w:szCs w:val="24"/>
        </w:rPr>
        <w:t xml:space="preserve">Claim full award </w:t>
      </w:r>
      <w:r w:rsidR="00CB2B0E" w:rsidRPr="0044517D">
        <w:rPr>
          <w:rFonts w:asciiTheme="minorHAnsi" w:hAnsiTheme="minorHAnsi" w:cstheme="minorHAnsi"/>
          <w:szCs w:val="24"/>
        </w:rPr>
        <w:t>for each subject and level</w:t>
      </w:r>
    </w:p>
    <w:p w14:paraId="03286520" w14:textId="77777777" w:rsidR="00AF68A9" w:rsidRPr="003A22AB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Check certification is received for each learner and that the certification is correct</w:t>
      </w:r>
    </w:p>
    <w:p w14:paraId="2AC12D4D" w14:textId="2672075A" w:rsidR="00346955" w:rsidRDefault="00CC6C9F" w:rsidP="0044517D">
      <w:pPr>
        <w:numPr>
          <w:ilvl w:val="0"/>
          <w:numId w:val="5"/>
        </w:numPr>
        <w:ind w:hanging="36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>Inform students on Results Day of their</w:t>
      </w:r>
      <w:r w:rsidR="0044517D">
        <w:rPr>
          <w:rFonts w:asciiTheme="minorHAnsi" w:hAnsiTheme="minorHAnsi" w:cstheme="minorHAnsi"/>
          <w:szCs w:val="24"/>
        </w:rPr>
        <w:t xml:space="preserve"> achieved qualification.</w:t>
      </w:r>
    </w:p>
    <w:p w14:paraId="7F90CD86" w14:textId="712998F8" w:rsidR="002C508E" w:rsidRDefault="002C508E" w:rsidP="002C508E">
      <w:pPr>
        <w:jc w:val="both"/>
        <w:rPr>
          <w:rFonts w:asciiTheme="minorHAnsi" w:hAnsiTheme="minorHAnsi" w:cstheme="minorHAnsi"/>
          <w:szCs w:val="24"/>
        </w:rPr>
      </w:pPr>
    </w:p>
    <w:p w14:paraId="63DE55B5" w14:textId="638AE515" w:rsidR="002C508E" w:rsidRDefault="002C508E" w:rsidP="002C508E">
      <w:pPr>
        <w:jc w:val="both"/>
        <w:rPr>
          <w:rFonts w:asciiTheme="minorHAnsi" w:hAnsiTheme="minorHAnsi" w:cstheme="minorHAnsi"/>
          <w:szCs w:val="24"/>
        </w:rPr>
      </w:pPr>
    </w:p>
    <w:p w14:paraId="628338C8" w14:textId="5C70A8A9" w:rsidR="002C508E" w:rsidRDefault="002C508E" w:rsidP="002C508E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Clear guidance is in the reviewed staff handbook.</w:t>
      </w:r>
    </w:p>
    <w:p w14:paraId="2A9E83AD" w14:textId="197FB959" w:rsidR="0044517D" w:rsidRDefault="0044517D" w:rsidP="0044517D">
      <w:pPr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53F64613" w14:textId="77777777" w:rsidR="0044517D" w:rsidRDefault="0044517D" w:rsidP="0044517D">
      <w:pPr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6F24C403" w14:textId="1CE57892" w:rsidR="0044517D" w:rsidRDefault="0044517D" w:rsidP="0044517D">
      <w:pPr>
        <w:pStyle w:val="Heading1"/>
        <w:jc w:val="both"/>
      </w:pPr>
      <w:bookmarkStart w:id="6" w:name="_Toc55425665"/>
      <w:r>
        <w:t>Linked Policies</w:t>
      </w:r>
      <w:bookmarkEnd w:id="6"/>
    </w:p>
    <w:p w14:paraId="2A4F2985" w14:textId="39F89ACC" w:rsidR="0044517D" w:rsidRDefault="0044517D" w:rsidP="0044517D">
      <w:pPr>
        <w:ind w:left="0" w:firstLine="0"/>
        <w:jc w:val="both"/>
      </w:pPr>
    </w:p>
    <w:p w14:paraId="115768E4" w14:textId="1E5BC1EA" w:rsid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Assessment Internal Verification Moderation Policy</w:t>
      </w:r>
    </w:p>
    <w:p w14:paraId="412AF4E4" w14:textId="1EF246C8" w:rsidR="0044517D" w:rsidRDefault="005C2A71" w:rsidP="0044517D">
      <w:pPr>
        <w:pStyle w:val="ListParagraph"/>
        <w:numPr>
          <w:ilvl w:val="0"/>
          <w:numId w:val="6"/>
        </w:numPr>
        <w:jc w:val="both"/>
      </w:pPr>
      <w:r>
        <w:t>BTEC Interna</w:t>
      </w:r>
      <w:r w:rsidR="0044517D">
        <w:t>l Verification Policy</w:t>
      </w:r>
    </w:p>
    <w:p w14:paraId="7B49CC93" w14:textId="1686A06D" w:rsid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Assessment Malpractice Policy</w:t>
      </w:r>
    </w:p>
    <w:p w14:paraId="45C52F4B" w14:textId="1F3B4305" w:rsid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BTEC Appeals Procedure Policy</w:t>
      </w:r>
    </w:p>
    <w:p w14:paraId="3F86D768" w14:textId="218ABD62" w:rsid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BTEC Learner Recruitment Policy</w:t>
      </w:r>
    </w:p>
    <w:p w14:paraId="62901777" w14:textId="5B3C1DAE" w:rsid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Recognition of Prior Learning Policy</w:t>
      </w:r>
    </w:p>
    <w:p w14:paraId="2C4B869C" w14:textId="7140F4A0" w:rsidR="0044517D" w:rsidRPr="0044517D" w:rsidRDefault="0044517D" w:rsidP="0044517D">
      <w:pPr>
        <w:pStyle w:val="ListParagraph"/>
        <w:numPr>
          <w:ilvl w:val="0"/>
          <w:numId w:val="6"/>
        </w:numPr>
        <w:jc w:val="both"/>
      </w:pPr>
      <w:r>
        <w:t>Registration &amp; Certification Policy</w:t>
      </w:r>
    </w:p>
    <w:p w14:paraId="4FF3A8E1" w14:textId="77777777" w:rsidR="00346955" w:rsidRPr="003A22AB" w:rsidRDefault="00CC6C9F" w:rsidP="0044517D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Cs w:val="24"/>
        </w:rPr>
      </w:pPr>
      <w:r w:rsidRPr="003A22AB">
        <w:rPr>
          <w:rFonts w:asciiTheme="minorHAnsi" w:hAnsiTheme="minorHAnsi" w:cstheme="minorHAnsi"/>
          <w:szCs w:val="24"/>
        </w:rPr>
        <w:t xml:space="preserve"> </w:t>
      </w:r>
    </w:p>
    <w:sectPr w:rsidR="00346955" w:rsidRPr="003A22AB" w:rsidSect="003A22AB">
      <w:pgSz w:w="11906" w:h="16838"/>
      <w:pgMar w:top="1560" w:right="1544" w:bottom="15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0C55"/>
    <w:multiLevelType w:val="hybridMultilevel"/>
    <w:tmpl w:val="99861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A4F84"/>
    <w:multiLevelType w:val="hybridMultilevel"/>
    <w:tmpl w:val="9C82D450"/>
    <w:lvl w:ilvl="0" w:tplc="823EE22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4CF5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189A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BAB1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3A93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3455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EE4F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161D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D85C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2B70DA"/>
    <w:multiLevelType w:val="hybridMultilevel"/>
    <w:tmpl w:val="7B748DA2"/>
    <w:lvl w:ilvl="0" w:tplc="19042AD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0035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A61C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F2E0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78F7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169C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5EB2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5A20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D633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2D60B2"/>
    <w:multiLevelType w:val="hybridMultilevel"/>
    <w:tmpl w:val="A1B42282"/>
    <w:lvl w:ilvl="0" w:tplc="3B604CC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5280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9695B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96CE2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3802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56E21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24A6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AAA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3A88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F359FB"/>
    <w:multiLevelType w:val="hybridMultilevel"/>
    <w:tmpl w:val="63203E0E"/>
    <w:lvl w:ilvl="0" w:tplc="125000B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8EC8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C92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E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FEAE6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623E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FE4E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8CFCA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F609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490629"/>
    <w:multiLevelType w:val="hybridMultilevel"/>
    <w:tmpl w:val="F78C3A46"/>
    <w:lvl w:ilvl="0" w:tplc="F1D89D6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B2E34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24E7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2E8B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86A0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0CE48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4278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D287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6492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2938448">
    <w:abstractNumId w:val="2"/>
  </w:num>
  <w:num w:numId="2" w16cid:durableId="741567744">
    <w:abstractNumId w:val="3"/>
  </w:num>
  <w:num w:numId="3" w16cid:durableId="1527014347">
    <w:abstractNumId w:val="4"/>
  </w:num>
  <w:num w:numId="4" w16cid:durableId="501241768">
    <w:abstractNumId w:val="5"/>
  </w:num>
  <w:num w:numId="5" w16cid:durableId="1908958931">
    <w:abstractNumId w:val="1"/>
  </w:num>
  <w:num w:numId="6" w16cid:durableId="1042827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955"/>
    <w:rsid w:val="002960A9"/>
    <w:rsid w:val="002969CB"/>
    <w:rsid w:val="002C508E"/>
    <w:rsid w:val="00310357"/>
    <w:rsid w:val="00346955"/>
    <w:rsid w:val="003A22AB"/>
    <w:rsid w:val="0044517D"/>
    <w:rsid w:val="005C2A71"/>
    <w:rsid w:val="00835160"/>
    <w:rsid w:val="00897239"/>
    <w:rsid w:val="00A058C4"/>
    <w:rsid w:val="00AF68A9"/>
    <w:rsid w:val="00CB2B0E"/>
    <w:rsid w:val="00CC6C9F"/>
    <w:rsid w:val="00D2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CF78"/>
  <w15:docId w15:val="{15C54C3F-6B32-4B76-8B64-9652B52B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37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3A22AB"/>
    <w:pPr>
      <w:keepNext/>
      <w:keepLines/>
      <w:spacing w:after="0"/>
      <w:ind w:left="117" w:hanging="10"/>
      <w:outlineLvl w:val="0"/>
    </w:pPr>
    <w:rPr>
      <w:rFonts w:ascii="Calibri" w:eastAsia="Calibri" w:hAnsi="Calibri" w:cs="Calibri"/>
      <w:b/>
      <w:color w:val="002060"/>
      <w:sz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A22AB"/>
    <w:rPr>
      <w:rFonts w:ascii="Calibri" w:eastAsia="Calibri" w:hAnsi="Calibri" w:cs="Calibri"/>
      <w:b/>
      <w:color w:val="002060"/>
      <w:sz w:val="24"/>
      <w:u w:color="000000"/>
    </w:rPr>
  </w:style>
  <w:style w:type="paragraph" w:styleId="ListParagraph">
    <w:name w:val="List Paragraph"/>
    <w:basedOn w:val="Normal"/>
    <w:uiPriority w:val="34"/>
    <w:qFormat/>
    <w:rsid w:val="0044517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4517D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4517D"/>
    <w:pPr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4451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F084D-FAF8-467B-A524-9AD4FEA6D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Bankfield letterhead AW</vt:lpstr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Bankfield letterhead AW</dc:title>
  <dc:subject/>
  <dc:creator>SDW</dc:creator>
  <cp:keywords/>
  <cp:lastModifiedBy>J Cochrane</cp:lastModifiedBy>
  <cp:revision>2</cp:revision>
  <dcterms:created xsi:type="dcterms:W3CDTF">2026-09-17T08:22:00Z</dcterms:created>
  <dcterms:modified xsi:type="dcterms:W3CDTF">2026-09-17T08:22:00Z</dcterms:modified>
</cp:coreProperties>
</file>