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36DB" w14:textId="77777777" w:rsidR="00F12CB9" w:rsidRDefault="00F76B10">
      <w:pPr>
        <w:spacing w:after="0" w:line="259" w:lineRule="auto"/>
        <w:ind w:left="0" w:firstLine="0"/>
      </w:pPr>
      <w:r>
        <w:rPr>
          <w:color w:val="003299"/>
          <w:sz w:val="96"/>
        </w:rPr>
        <w:t xml:space="preserve"> </w:t>
      </w:r>
    </w:p>
    <w:p w14:paraId="01587130" w14:textId="77777777" w:rsidR="00051EC4" w:rsidRPr="00051EC4" w:rsidRDefault="00051EC4" w:rsidP="00051EC4">
      <w:pPr>
        <w:spacing w:after="0" w:line="468" w:lineRule="exact"/>
        <w:ind w:left="0" w:right="-46" w:firstLine="0"/>
        <w:jc w:val="center"/>
        <w:rPr>
          <w:rFonts w:asciiTheme="minorHAnsi" w:eastAsia="Calibri" w:hAnsiTheme="minorHAnsi" w:cs="Calibri"/>
          <w:color w:val="auto"/>
          <w:sz w:val="52"/>
          <w:szCs w:val="52"/>
          <w:lang w:eastAsia="en-US"/>
        </w:rPr>
      </w:pPr>
      <w:r w:rsidRPr="00051EC4">
        <w:rPr>
          <w:rFonts w:asciiTheme="minorHAnsi" w:eastAsia="Calibri" w:hAnsiTheme="minorHAnsi" w:cs="Calibri"/>
          <w:b/>
          <w:bCs/>
          <w:color w:val="244061"/>
          <w:spacing w:val="1"/>
          <w:position w:val="1"/>
          <w:sz w:val="52"/>
          <w:szCs w:val="52"/>
          <w:lang w:eastAsia="en-US"/>
        </w:rPr>
        <w:t>HAMSTEAD HALL ACADEMY</w:t>
      </w:r>
    </w:p>
    <w:p w14:paraId="38FAFB35" w14:textId="77777777" w:rsidR="00051EC4" w:rsidRPr="00051EC4" w:rsidRDefault="00051EC4" w:rsidP="00051EC4">
      <w:pPr>
        <w:spacing w:before="8" w:after="0" w:line="180" w:lineRule="exact"/>
        <w:ind w:left="0" w:firstLine="0"/>
        <w:jc w:val="center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0F83DFA6" w14:textId="77777777" w:rsidR="00051EC4" w:rsidRPr="00051EC4" w:rsidRDefault="00051EC4" w:rsidP="00051EC4">
      <w:pPr>
        <w:spacing w:after="0" w:line="200" w:lineRule="exact"/>
        <w:ind w:left="0" w:firstLine="0"/>
        <w:jc w:val="center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51279582" w14:textId="77777777" w:rsidR="00051EC4" w:rsidRPr="00051EC4" w:rsidRDefault="00051EC4" w:rsidP="00051EC4">
      <w:pPr>
        <w:spacing w:after="0" w:line="240" w:lineRule="auto"/>
        <w:ind w:left="3422" w:right="-20" w:firstLine="0"/>
        <w:jc w:val="center"/>
        <w:rPr>
          <w:rFonts w:asciiTheme="minorHAnsi" w:eastAsiaTheme="minorHAnsi" w:hAnsiTheme="minorHAnsi" w:cstheme="minorBidi"/>
          <w:color w:val="auto"/>
          <w:szCs w:val="24"/>
          <w:lang w:eastAsia="en-US"/>
        </w:rPr>
      </w:pPr>
    </w:p>
    <w:p w14:paraId="769F6A86" w14:textId="77777777" w:rsidR="00051EC4" w:rsidRDefault="00051EC4" w:rsidP="00051EC4">
      <w:pPr>
        <w:spacing w:after="0" w:line="378" w:lineRule="auto"/>
        <w:ind w:left="7" w:hanging="7"/>
        <w:jc w:val="center"/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 xml:space="preserve">BTEC REGISTRATION </w:t>
      </w:r>
    </w:p>
    <w:p w14:paraId="5CC68FC3" w14:textId="77777777" w:rsidR="00051EC4" w:rsidRPr="00051EC4" w:rsidRDefault="00051EC4" w:rsidP="00051EC4">
      <w:pPr>
        <w:spacing w:after="0" w:line="378" w:lineRule="auto"/>
        <w:ind w:left="7" w:hanging="7"/>
        <w:jc w:val="center"/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>&amp; CERTIFICATION</w:t>
      </w:r>
    </w:p>
    <w:p w14:paraId="48861A0F" w14:textId="77777777" w:rsidR="00051EC4" w:rsidRPr="00051EC4" w:rsidRDefault="00051EC4" w:rsidP="00051EC4">
      <w:pPr>
        <w:keepNext/>
        <w:keepLines/>
        <w:spacing w:after="0" w:line="259" w:lineRule="auto"/>
        <w:ind w:left="0" w:firstLine="0"/>
        <w:jc w:val="center"/>
        <w:outlineLvl w:val="0"/>
        <w:rPr>
          <w:rFonts w:ascii="Calibri" w:eastAsia="Calibri" w:hAnsi="Calibri" w:cs="Calibri"/>
          <w:b/>
          <w:color w:val="17365D"/>
          <w:sz w:val="28"/>
        </w:rPr>
      </w:pPr>
      <w:bookmarkStart w:id="0" w:name="_Toc55412683"/>
      <w:bookmarkStart w:id="1" w:name="_Toc55412787"/>
      <w:bookmarkStart w:id="2" w:name="_Toc55419972"/>
      <w:r w:rsidRPr="00051EC4"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>POLICY</w:t>
      </w:r>
      <w:bookmarkEnd w:id="0"/>
      <w:bookmarkEnd w:id="1"/>
      <w:bookmarkEnd w:id="2"/>
    </w:p>
    <w:p w14:paraId="5BA292B4" w14:textId="77777777" w:rsidR="00051EC4" w:rsidRPr="00051EC4" w:rsidRDefault="00051EC4" w:rsidP="00051EC4">
      <w:pPr>
        <w:spacing w:after="382" w:line="259" w:lineRule="auto"/>
        <w:ind w:left="0" w:firstLine="0"/>
        <w:rPr>
          <w:rFonts w:ascii="Times New Roman" w:eastAsia="Times New Roman" w:hAnsi="Times New Roman" w:cs="Times New Roman"/>
        </w:rPr>
      </w:pPr>
      <w:r w:rsidRPr="00051EC4">
        <w:rPr>
          <w:rFonts w:asciiTheme="minorHAnsi" w:eastAsiaTheme="minorHAnsi" w:hAnsiTheme="minorHAnsi" w:cstheme="minorBid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54ADAA9F" wp14:editId="25777C6A">
            <wp:simplePos x="0" y="0"/>
            <wp:positionH relativeFrom="margin">
              <wp:posOffset>445770</wp:posOffset>
            </wp:positionH>
            <wp:positionV relativeFrom="paragraph">
              <wp:posOffset>414655</wp:posOffset>
            </wp:positionV>
            <wp:extent cx="1701165" cy="1990725"/>
            <wp:effectExtent l="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EC4">
        <w:rPr>
          <w:rFonts w:ascii="Times New Roman" w:eastAsia="Times New Roman" w:hAnsi="Times New Roman" w:cs="Times New Roman"/>
        </w:rPr>
        <w:t xml:space="preserve">  </w:t>
      </w:r>
    </w:p>
    <w:p w14:paraId="06E2FAC1" w14:textId="77777777" w:rsidR="00051EC4" w:rsidRPr="00051EC4" w:rsidRDefault="00051EC4" w:rsidP="00051EC4">
      <w:pPr>
        <w:spacing w:after="382" w:line="259" w:lineRule="auto"/>
        <w:ind w:left="0" w:firstLine="0"/>
        <w:rPr>
          <w:rFonts w:ascii="Times New Roman" w:eastAsia="Times New Roman" w:hAnsi="Times New Roman" w:cs="Times New Roman"/>
        </w:rPr>
      </w:pPr>
      <w:r w:rsidRPr="00051EC4">
        <w:rPr>
          <w:rFonts w:asciiTheme="minorHAnsi" w:eastAsiaTheme="minorHAnsi" w:hAnsiTheme="minorHAnsi" w:cstheme="minorHAnsi"/>
          <w:noProof/>
          <w:color w:val="auto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73ECC280" wp14:editId="5CEE9A17">
            <wp:simplePos x="0" y="0"/>
            <wp:positionH relativeFrom="column">
              <wp:posOffset>3857625</wp:posOffset>
            </wp:positionH>
            <wp:positionV relativeFrom="paragraph">
              <wp:posOffset>6350</wp:posOffset>
            </wp:positionV>
            <wp:extent cx="1571625" cy="19043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0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A7F27" w14:textId="77777777" w:rsidR="00051EC4" w:rsidRPr="00051EC4" w:rsidRDefault="00051EC4" w:rsidP="00051EC4">
      <w:pPr>
        <w:spacing w:after="382" w:line="259" w:lineRule="auto"/>
        <w:ind w:left="0" w:firstLine="0"/>
        <w:rPr>
          <w:rFonts w:ascii="Times New Roman" w:eastAsia="Times New Roman" w:hAnsi="Times New Roman" w:cs="Times New Roman"/>
        </w:rPr>
      </w:pPr>
    </w:p>
    <w:p w14:paraId="29ACC81F" w14:textId="77777777" w:rsidR="00051EC4" w:rsidRPr="00051EC4" w:rsidRDefault="00051EC4" w:rsidP="00051EC4">
      <w:pPr>
        <w:spacing w:after="382" w:line="259" w:lineRule="auto"/>
        <w:ind w:left="0" w:firstLine="0"/>
        <w:rPr>
          <w:rFonts w:ascii="Times New Roman" w:eastAsia="Times New Roman" w:hAnsi="Times New Roman" w:cs="Times New Roman"/>
        </w:rPr>
      </w:pPr>
    </w:p>
    <w:p w14:paraId="648615A4" w14:textId="77777777" w:rsidR="00051EC4" w:rsidRPr="00051EC4" w:rsidRDefault="00051EC4" w:rsidP="00051EC4">
      <w:pPr>
        <w:spacing w:after="382" w:line="259" w:lineRule="auto"/>
        <w:ind w:left="0" w:firstLine="0"/>
        <w:rPr>
          <w:rFonts w:ascii="Times New Roman" w:eastAsia="Times New Roman" w:hAnsi="Times New Roman" w:cs="Times New Roman"/>
        </w:rPr>
      </w:pPr>
    </w:p>
    <w:p w14:paraId="06F92041" w14:textId="77777777" w:rsidR="00051EC4" w:rsidRPr="00051EC4" w:rsidRDefault="00051EC4" w:rsidP="00051EC4">
      <w:pPr>
        <w:spacing w:after="382" w:line="259" w:lineRule="auto"/>
        <w:ind w:left="0" w:firstLine="0"/>
        <w:rPr>
          <w:rFonts w:ascii="Arial" w:eastAsia="Arial" w:hAnsi="Arial" w:cs="Arial"/>
        </w:rPr>
      </w:pPr>
    </w:p>
    <w:tbl>
      <w:tblPr>
        <w:tblpPr w:leftFromText="180" w:rightFromText="180" w:vertAnchor="page" w:horzAnchor="margin" w:tblpXSpec="center" w:tblpY="1195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3703"/>
      </w:tblGrid>
      <w:tr w:rsidR="00051EC4" w:rsidRPr="00051EC4" w14:paraId="0371ABF4" w14:textId="77777777" w:rsidTr="00051EC4">
        <w:trPr>
          <w:trHeight w:hRule="exact" w:val="45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711C4" w14:textId="77777777" w:rsidR="00051EC4" w:rsidRPr="00051EC4" w:rsidRDefault="00051EC4" w:rsidP="00051EC4">
            <w:pPr>
              <w:spacing w:after="0" w:line="267" w:lineRule="exact"/>
              <w:ind w:left="0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 xml:space="preserve"> 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P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rs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 xml:space="preserve">n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pon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2"/>
                <w:position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e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14FDE" w14:textId="77777777" w:rsidR="00051EC4" w:rsidRPr="00051EC4" w:rsidRDefault="00051EC4" w:rsidP="00051EC4">
            <w:pPr>
              <w:tabs>
                <w:tab w:val="left" w:pos="2175"/>
              </w:tabs>
              <w:spacing w:after="0" w:line="267" w:lineRule="exact"/>
              <w:ind w:left="95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color w:val="auto"/>
                <w:lang w:eastAsia="en-US"/>
              </w:rPr>
              <w:t>Miss S Wood (Quality Nominee)</w:t>
            </w:r>
          </w:p>
        </w:tc>
      </w:tr>
      <w:tr w:rsidR="00051EC4" w:rsidRPr="00051EC4" w14:paraId="64BE0574" w14:textId="77777777" w:rsidTr="00051EC4">
        <w:trPr>
          <w:trHeight w:hRule="exact" w:val="1134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E5AE0" w14:textId="77777777" w:rsidR="00051EC4" w:rsidRPr="00051EC4" w:rsidRDefault="00051EC4" w:rsidP="00051EC4">
            <w:pPr>
              <w:spacing w:after="0" w:line="267" w:lineRule="exact"/>
              <w:ind w:left="97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R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w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F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equen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y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115CB" w14:textId="77777777" w:rsidR="00051EC4" w:rsidRPr="00051EC4" w:rsidRDefault="00051EC4" w:rsidP="00051EC4">
            <w:pPr>
              <w:spacing w:after="0" w:line="267" w:lineRule="exact"/>
              <w:ind w:left="95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color w:val="auto"/>
                <w:lang w:eastAsia="en-US"/>
              </w:rPr>
              <w:t>Every year in September or every ½ term in a pandemic, subject to changes in statutory guidelines or legislation</w:t>
            </w:r>
          </w:p>
        </w:tc>
      </w:tr>
      <w:tr w:rsidR="00051EC4" w:rsidRPr="00051EC4" w14:paraId="7CC169F5" w14:textId="77777777" w:rsidTr="00051EC4">
        <w:trPr>
          <w:trHeight w:hRule="exact" w:val="42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424F4" w14:textId="77777777" w:rsidR="00051EC4" w:rsidRPr="00051EC4" w:rsidRDefault="00051EC4" w:rsidP="00051EC4">
            <w:pPr>
              <w:spacing w:after="0" w:line="240" w:lineRule="auto"/>
              <w:ind w:left="97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lang w:eastAsia="en-US"/>
              </w:rPr>
              <w:t>P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lang w:eastAsia="en-US"/>
              </w:rPr>
              <w:t>o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lang w:eastAsia="en-US"/>
              </w:rPr>
              <w:t>l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lang w:eastAsia="en-US"/>
              </w:rPr>
              <w:t>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lang w:eastAsia="en-US"/>
              </w:rPr>
              <w:t>c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lang w:eastAsia="en-US"/>
              </w:rPr>
              <w:t>y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2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lang w:eastAsia="en-US"/>
              </w:rPr>
              <w:t>F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lang w:eastAsia="en-US"/>
              </w:rPr>
              <w:t>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2"/>
                <w:lang w:eastAsia="en-US"/>
              </w:rPr>
              <w:t>r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lang w:eastAsia="en-US"/>
              </w:rPr>
              <w:t>t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2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lang w:eastAsia="en-US"/>
              </w:rPr>
              <w:t>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2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lang w:eastAsia="en-US"/>
              </w:rPr>
              <w:t>ue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AA179" w14:textId="77777777" w:rsidR="00051EC4" w:rsidRPr="00051EC4" w:rsidRDefault="002F4FBF" w:rsidP="00051EC4">
            <w:pPr>
              <w:spacing w:after="0" w:line="240" w:lineRule="auto"/>
              <w:ind w:left="95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>
              <w:rPr>
                <w:rFonts w:asciiTheme="minorHAnsi" w:eastAsia="Calibri" w:hAnsiTheme="minorHAnsi" w:cs="Calibri"/>
                <w:color w:val="auto"/>
                <w:lang w:eastAsia="en-US"/>
              </w:rPr>
              <w:t>July 2017</w:t>
            </w:r>
          </w:p>
        </w:tc>
      </w:tr>
      <w:tr w:rsidR="00051EC4" w:rsidRPr="00051EC4" w14:paraId="7F71EF6F" w14:textId="77777777" w:rsidTr="00051EC4">
        <w:trPr>
          <w:trHeight w:hRule="exact" w:val="430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AD564" w14:textId="77777777" w:rsidR="00051EC4" w:rsidRPr="00051EC4" w:rsidRDefault="00051EC4" w:rsidP="00051EC4">
            <w:pPr>
              <w:spacing w:after="0" w:line="267" w:lineRule="exact"/>
              <w:ind w:left="97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L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t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R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w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91AB1" w14:textId="32DE351A" w:rsidR="00051EC4" w:rsidRPr="00051EC4" w:rsidRDefault="00051EC4" w:rsidP="00051EC4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051EC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September 202</w:t>
            </w:r>
            <w:r w:rsidR="00DF04F9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051EC4" w:rsidRPr="00051EC4" w14:paraId="095CA93E" w14:textId="77777777" w:rsidTr="00051EC4">
        <w:trPr>
          <w:trHeight w:hRule="exact" w:val="421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B6E55" w14:textId="77777777" w:rsidR="00051EC4" w:rsidRPr="00051EC4" w:rsidRDefault="00051EC4" w:rsidP="00051EC4">
            <w:pPr>
              <w:spacing w:after="0" w:line="267" w:lineRule="exact"/>
              <w:ind w:left="97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Approved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b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y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="008B6B6C" w:rsidRPr="008B6B6C">
              <w:rPr>
                <w:rFonts w:asciiTheme="minorHAnsi" w:eastAsia="Calibri" w:hAnsiTheme="minorHAnsi" w:cs="Calibri"/>
                <w:b/>
                <w:bCs/>
                <w:color w:val="auto"/>
                <w:spacing w:val="-2"/>
                <w:position w:val="1"/>
                <w:lang w:eastAsia="en-US"/>
              </w:rPr>
              <w:t xml:space="preserve">Head of School C. Tranter   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49A34" w14:textId="74032EFE" w:rsidR="00051EC4" w:rsidRPr="00051EC4" w:rsidRDefault="00051EC4" w:rsidP="002F4FBF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051EC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</w:t>
            </w:r>
            <w:r w:rsidR="00814C59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September 202</w:t>
            </w:r>
            <w:r w:rsidR="00DF04F9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051EC4" w:rsidRPr="00051EC4" w14:paraId="0980A757" w14:textId="77777777" w:rsidTr="00051EC4">
        <w:trPr>
          <w:trHeight w:hRule="exact" w:val="565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555A9" w14:textId="77777777" w:rsidR="00051EC4" w:rsidRPr="00051EC4" w:rsidRDefault="00051EC4" w:rsidP="00051EC4">
            <w:pPr>
              <w:spacing w:after="0" w:line="267" w:lineRule="exact"/>
              <w:ind w:left="97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T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Po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y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s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c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o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mm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uni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t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 xml:space="preserve">d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y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t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e f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ol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1"/>
                <w:position w:val="1"/>
                <w:lang w:eastAsia="en-US"/>
              </w:rPr>
              <w:t>wi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3"/>
                <w:position w:val="1"/>
                <w:lang w:eastAsia="en-US"/>
              </w:rPr>
              <w:t>n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g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position w:val="1"/>
                <w:lang w:eastAsia="en-US"/>
              </w:rPr>
              <w:t>m</w:t>
            </w:r>
            <w:r w:rsidRPr="00051EC4">
              <w:rPr>
                <w:rFonts w:asciiTheme="minorHAnsi" w:eastAsia="Calibri" w:hAnsiTheme="minorHAnsi" w:cs="Calibri"/>
                <w:b/>
                <w:bCs/>
                <w:color w:val="auto"/>
                <w:spacing w:val="-1"/>
                <w:position w:val="1"/>
                <w:lang w:eastAsia="en-US"/>
              </w:rPr>
              <w:t>eans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41FB2" w14:textId="77777777" w:rsidR="00051EC4" w:rsidRPr="00051EC4" w:rsidRDefault="00051EC4" w:rsidP="00051EC4">
            <w:pPr>
              <w:spacing w:after="0" w:line="267" w:lineRule="exact"/>
              <w:ind w:left="95" w:right="-20" w:firstLine="0"/>
              <w:rPr>
                <w:rFonts w:asciiTheme="minorHAnsi" w:eastAsia="Calibri" w:hAnsiTheme="minorHAnsi" w:cs="Calibri"/>
                <w:color w:val="auto"/>
                <w:lang w:eastAsia="en-US"/>
              </w:rPr>
            </w:pPr>
            <w:r w:rsidRPr="00051EC4">
              <w:rPr>
                <w:rFonts w:asciiTheme="minorHAnsi" w:eastAsia="Calibri" w:hAnsiTheme="minorHAnsi" w:cs="Calibri"/>
                <w:color w:val="auto"/>
                <w:lang w:eastAsia="en-US"/>
              </w:rPr>
              <w:t>Academy website</w:t>
            </w:r>
          </w:p>
        </w:tc>
      </w:tr>
    </w:tbl>
    <w:p w14:paraId="27A06682" w14:textId="77777777" w:rsidR="00114FD6" w:rsidRPr="00051EC4" w:rsidRDefault="00114FD6" w:rsidP="00114FD6">
      <w:pPr>
        <w:pStyle w:val="Heading1"/>
      </w:pPr>
      <w:bookmarkStart w:id="3" w:name="_Toc55419973"/>
      <w:r>
        <w:lastRenderedPageBreak/>
        <w:t>Contents</w:t>
      </w:r>
      <w:bookmarkEnd w:id="3"/>
    </w:p>
    <w:sdt>
      <w:sdtPr>
        <w:id w:val="681167056"/>
        <w:docPartObj>
          <w:docPartGallery w:val="Table of Contents"/>
        </w:docPartObj>
      </w:sdtPr>
      <w:sdtEndPr>
        <w:rPr>
          <w:rFonts w:asciiTheme="minorHAnsi" w:hAnsiTheme="minorHAnsi" w:cstheme="minorHAnsi"/>
          <w:sz w:val="22"/>
        </w:rPr>
      </w:sdtEndPr>
      <w:sdtContent>
        <w:p w14:paraId="4F896204" w14:textId="77777777" w:rsidR="00F75DA3" w:rsidRPr="002F4FBF" w:rsidRDefault="00114FD6" w:rsidP="00F75DA3">
          <w:pPr>
            <w:spacing w:after="0" w:line="259" w:lineRule="auto"/>
            <w:ind w:left="0" w:firstLine="0"/>
            <w:rPr>
              <w:rFonts w:asciiTheme="minorHAnsi" w:eastAsiaTheme="minorEastAsia" w:hAnsiTheme="minorHAnsi" w:cstheme="minorHAnsi"/>
              <w:noProof/>
              <w:color w:val="auto"/>
            </w:rPr>
          </w:pPr>
          <w:r w:rsidRPr="002F4FBF">
            <w:rPr>
              <w:rFonts w:asciiTheme="minorHAnsi" w:eastAsia="Arial" w:hAnsiTheme="minorHAnsi" w:cstheme="minorHAnsi"/>
              <w:sz w:val="22"/>
            </w:rPr>
            <w:fldChar w:fldCharType="begin"/>
          </w:r>
          <w:r w:rsidRPr="002F4FBF">
            <w:rPr>
              <w:rFonts w:asciiTheme="minorHAnsi" w:hAnsiTheme="minorHAnsi" w:cstheme="minorHAnsi"/>
              <w:sz w:val="22"/>
            </w:rPr>
            <w:instrText xml:space="preserve"> TOC \o "1-2" \h \z \u </w:instrText>
          </w:r>
          <w:r w:rsidRPr="002F4FBF">
            <w:rPr>
              <w:rFonts w:asciiTheme="minorHAnsi" w:eastAsia="Arial" w:hAnsiTheme="minorHAnsi" w:cstheme="minorHAnsi"/>
              <w:sz w:val="22"/>
            </w:rPr>
            <w:fldChar w:fldCharType="separate"/>
          </w:r>
        </w:p>
        <w:p w14:paraId="648216A8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74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1.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 xml:space="preserve">Key staff 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_Toc55419974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DAC17C0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75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2.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What does this Policy affect?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_Toc55419975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E181017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76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3.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Purpose of this Policy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_Toc55419976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2E3F8F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77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4.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 xml:space="preserve">Identifying </w:t>
            </w:r>
            <w:r w:rsidR="002F4FBF">
              <w:rPr>
                <w:rStyle w:val="Hyperlink"/>
                <w:rFonts w:asciiTheme="minorHAnsi" w:hAnsiTheme="minorHAnsi" w:cstheme="minorHAnsi"/>
                <w:noProof/>
              </w:rPr>
              <w:t>S</w:t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taff</w:t>
            </w:r>
            <w:r w:rsidR="002F4FBF">
              <w:rPr>
                <w:rStyle w:val="Hyperlink"/>
                <w:rFonts w:asciiTheme="minorHAnsi" w:hAnsiTheme="minorHAnsi" w:cstheme="minorHAnsi"/>
                <w:noProof/>
              </w:rPr>
              <w:t xml:space="preserve"> Roles and R</w:t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esponsibilities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_Toc55419977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5493EDF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78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5.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Registering of BTEC Students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_Toc55419978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5FDB679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79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6.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Certification of BTEC Students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_Toc55419979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14E020B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80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7.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Review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_Toc55419980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8B141C8" w14:textId="77777777" w:rsidR="00F75DA3" w:rsidRPr="002F4FBF" w:rsidRDefault="00F75DA3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color w:val="auto"/>
            </w:rPr>
          </w:pPr>
          <w:hyperlink w:anchor="_Toc55419981" w:history="1"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8.</w:t>
            </w:r>
            <w:r w:rsidRPr="002F4FBF">
              <w:rPr>
                <w:rFonts w:asciiTheme="minorHAnsi" w:eastAsiaTheme="minorEastAsia" w:hAnsiTheme="minorHAnsi" w:cstheme="minorHAnsi"/>
                <w:noProof/>
                <w:color w:val="auto"/>
              </w:rPr>
              <w:tab/>
            </w:r>
            <w:r w:rsidRPr="002F4FBF">
              <w:rPr>
                <w:rStyle w:val="Hyperlink"/>
                <w:rFonts w:asciiTheme="minorHAnsi" w:hAnsiTheme="minorHAnsi" w:cstheme="minorHAnsi"/>
                <w:noProof/>
              </w:rPr>
              <w:t>Linked Policies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instrText xml:space="preserve"> PAGEREF _Toc55419981 \h </w:instrTex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6008B5" w:rsidRPr="002F4FBF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Pr="002F4FBF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3354AB5" w14:textId="77777777" w:rsidR="00114FD6" w:rsidRPr="002F4FBF" w:rsidRDefault="00114FD6" w:rsidP="00114FD6">
          <w:pPr>
            <w:rPr>
              <w:rFonts w:asciiTheme="minorHAnsi" w:hAnsiTheme="minorHAnsi" w:cstheme="minorHAnsi"/>
              <w:sz w:val="22"/>
            </w:rPr>
          </w:pPr>
          <w:r w:rsidRPr="002F4FBF">
            <w:rPr>
              <w:rFonts w:asciiTheme="minorHAnsi" w:hAnsiTheme="minorHAnsi" w:cstheme="minorHAnsi"/>
              <w:sz w:val="22"/>
            </w:rPr>
            <w:fldChar w:fldCharType="end"/>
          </w:r>
        </w:p>
      </w:sdtContent>
    </w:sdt>
    <w:p w14:paraId="7E7FCC4E" w14:textId="77777777" w:rsidR="00114FD6" w:rsidRPr="00051EC4" w:rsidRDefault="00114FD6" w:rsidP="00114FD6">
      <w:pPr>
        <w:spacing w:after="162" w:line="259" w:lineRule="auto"/>
        <w:ind w:left="0" w:firstLine="45"/>
        <w:rPr>
          <w:rFonts w:asciiTheme="minorHAnsi" w:hAnsiTheme="minorHAnsi" w:cstheme="minorHAnsi"/>
          <w:sz w:val="22"/>
        </w:rPr>
      </w:pPr>
    </w:p>
    <w:p w14:paraId="07CDC247" w14:textId="77777777" w:rsidR="00051EC4" w:rsidRPr="00051EC4" w:rsidRDefault="00051EC4" w:rsidP="00051EC4">
      <w:pPr>
        <w:spacing w:after="0" w:line="259" w:lineRule="auto"/>
        <w:ind w:left="0" w:right="645" w:firstLine="0"/>
        <w:rPr>
          <w:rFonts w:asciiTheme="minorHAnsi" w:eastAsia="Arial" w:hAnsiTheme="minorHAnsi" w:cstheme="minorHAnsi"/>
          <w:b/>
          <w:sz w:val="22"/>
        </w:rPr>
      </w:pPr>
    </w:p>
    <w:p w14:paraId="7BA2CDAB" w14:textId="77777777" w:rsidR="00114FD6" w:rsidRDefault="00114FD6">
      <w:pPr>
        <w:spacing w:after="160" w:line="259" w:lineRule="auto"/>
        <w:ind w:left="0" w:firstLine="0"/>
        <w:rPr>
          <w:rFonts w:asciiTheme="minorHAnsi" w:eastAsia="Arial" w:hAnsiTheme="minorHAnsi" w:cstheme="minorHAnsi"/>
          <w:b/>
          <w:sz w:val="22"/>
        </w:rPr>
      </w:pPr>
      <w:r>
        <w:rPr>
          <w:rFonts w:asciiTheme="minorHAnsi" w:eastAsia="Arial" w:hAnsiTheme="minorHAnsi" w:cstheme="minorHAnsi"/>
          <w:b/>
          <w:sz w:val="22"/>
        </w:rPr>
        <w:br w:type="page"/>
      </w:r>
    </w:p>
    <w:p w14:paraId="2FB91BF2" w14:textId="77777777" w:rsidR="00F12CB9" w:rsidRDefault="00F76B10" w:rsidP="00114FD6">
      <w:pPr>
        <w:pStyle w:val="Heading1"/>
        <w:numPr>
          <w:ilvl w:val="0"/>
          <w:numId w:val="9"/>
        </w:numPr>
      </w:pPr>
      <w:bookmarkStart w:id="4" w:name="_Toc55419974"/>
      <w:r w:rsidRPr="00051EC4">
        <w:lastRenderedPageBreak/>
        <w:t xml:space="preserve">Key staff involved in the conduct of non-examination </w:t>
      </w:r>
      <w:r w:rsidRPr="00114FD6">
        <w:t>assessments</w:t>
      </w:r>
      <w:bookmarkEnd w:id="4"/>
      <w:r w:rsidRPr="00051EC4">
        <w:t xml:space="preserve">  </w:t>
      </w:r>
    </w:p>
    <w:p w14:paraId="6B71F272" w14:textId="77777777" w:rsidR="008A6283" w:rsidRPr="008A6283" w:rsidRDefault="008A6283" w:rsidP="008A6283">
      <w:pPr>
        <w:rPr>
          <w:b/>
        </w:rPr>
      </w:pPr>
    </w:p>
    <w:tbl>
      <w:tblPr>
        <w:tblStyle w:val="TableGrid0"/>
        <w:tblW w:w="0" w:type="auto"/>
        <w:tblInd w:w="10" w:type="dxa"/>
        <w:tblLook w:val="04A0" w:firstRow="1" w:lastRow="0" w:firstColumn="1" w:lastColumn="0" w:noHBand="0" w:noVBand="1"/>
      </w:tblPr>
      <w:tblGrid>
        <w:gridCol w:w="4805"/>
        <w:gridCol w:w="4247"/>
      </w:tblGrid>
      <w:tr w:rsidR="008A6283" w:rsidRPr="008A6283" w14:paraId="1A1E3286" w14:textId="77777777" w:rsidTr="008A6283">
        <w:tc>
          <w:tcPr>
            <w:tcW w:w="4805" w:type="dxa"/>
          </w:tcPr>
          <w:p w14:paraId="0D6EEFF6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b/>
              </w:rPr>
            </w:pPr>
            <w:r w:rsidRPr="008A6283">
              <w:rPr>
                <w:rFonts w:asciiTheme="minorHAnsi" w:hAnsiTheme="minorHAnsi" w:cstheme="minorHAnsi"/>
                <w:b/>
              </w:rPr>
              <w:t>Role</w:t>
            </w:r>
          </w:p>
        </w:tc>
        <w:tc>
          <w:tcPr>
            <w:tcW w:w="4247" w:type="dxa"/>
          </w:tcPr>
          <w:p w14:paraId="73F85D3F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b/>
              </w:rPr>
            </w:pPr>
            <w:r w:rsidRPr="008A6283">
              <w:rPr>
                <w:rFonts w:asciiTheme="minorHAnsi" w:hAnsiTheme="minorHAnsi" w:cstheme="minorHAnsi"/>
                <w:b/>
              </w:rPr>
              <w:t>Name(s)</w:t>
            </w:r>
          </w:p>
        </w:tc>
      </w:tr>
      <w:tr w:rsidR="008A6283" w14:paraId="39D2648B" w14:textId="77777777" w:rsidTr="008A6283">
        <w:tc>
          <w:tcPr>
            <w:tcW w:w="4805" w:type="dxa"/>
          </w:tcPr>
          <w:p w14:paraId="1385033E" w14:textId="77777777" w:rsid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Head of Centre</w:t>
            </w:r>
            <w:r w:rsidR="00297B17">
              <w:rPr>
                <w:rFonts w:asciiTheme="minorHAnsi" w:hAnsiTheme="minorHAnsi" w:cstheme="minorHAnsi"/>
                <w:sz w:val="22"/>
              </w:rPr>
              <w:t>/Executive Principle</w:t>
            </w:r>
          </w:p>
          <w:p w14:paraId="70DA1CB7" w14:textId="77777777" w:rsidR="00297B17" w:rsidRPr="008A6283" w:rsidRDefault="00297B17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Headteacher</w:t>
            </w:r>
          </w:p>
        </w:tc>
        <w:tc>
          <w:tcPr>
            <w:tcW w:w="4247" w:type="dxa"/>
          </w:tcPr>
          <w:p w14:paraId="7A8C8559" w14:textId="77777777" w:rsid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Mr J Mortimer</w:t>
            </w:r>
          </w:p>
          <w:p w14:paraId="7BE4A4AF" w14:textId="77777777" w:rsidR="00297B17" w:rsidRDefault="00297B17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Mrs Tranter</w:t>
            </w:r>
          </w:p>
          <w:p w14:paraId="0D8EC96F" w14:textId="77777777" w:rsidR="00297B17" w:rsidRPr="008A6283" w:rsidRDefault="00297B17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8A6283" w14:paraId="6DF0E3F6" w14:textId="77777777" w:rsidTr="008A6283">
        <w:tc>
          <w:tcPr>
            <w:tcW w:w="4805" w:type="dxa"/>
          </w:tcPr>
          <w:p w14:paraId="5767EB55" w14:textId="77777777" w:rsidR="008A6283" w:rsidRPr="008A6283" w:rsidRDefault="008A6283" w:rsidP="008A6283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Quality Assurance Lead / Lead Internal Verifier</w:t>
            </w:r>
          </w:p>
        </w:tc>
        <w:tc>
          <w:tcPr>
            <w:tcW w:w="4247" w:type="dxa"/>
          </w:tcPr>
          <w:p w14:paraId="48BBF69E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Ms S Wood</w:t>
            </w:r>
          </w:p>
        </w:tc>
      </w:tr>
      <w:tr w:rsidR="008A6283" w14:paraId="4431EA37" w14:textId="77777777" w:rsidTr="008A6283">
        <w:tc>
          <w:tcPr>
            <w:tcW w:w="4805" w:type="dxa"/>
          </w:tcPr>
          <w:p w14:paraId="4D664908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SLT Members</w:t>
            </w:r>
          </w:p>
        </w:tc>
        <w:tc>
          <w:tcPr>
            <w:tcW w:w="4247" w:type="dxa"/>
          </w:tcPr>
          <w:p w14:paraId="680C8AB3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Mr J Mortimer, Mrs C Tranter,</w:t>
            </w:r>
            <w:r w:rsidR="00297B17">
              <w:rPr>
                <w:rFonts w:asciiTheme="minorHAnsi" w:hAnsiTheme="minorHAnsi" w:cstheme="minorHAnsi"/>
                <w:sz w:val="22"/>
              </w:rPr>
              <w:t xml:space="preserve"> Mr Bonner, Mr Michaels, Ms Horspool, Mrs Mawdsley, Mrs Chahal and </w:t>
            </w:r>
            <w:r w:rsidRPr="008A6283">
              <w:rPr>
                <w:rFonts w:asciiTheme="minorHAnsi" w:hAnsiTheme="minorHAnsi" w:cstheme="minorHAnsi"/>
                <w:sz w:val="22"/>
              </w:rPr>
              <w:t>Ms S Wood</w:t>
            </w:r>
          </w:p>
        </w:tc>
      </w:tr>
      <w:tr w:rsidR="008A6283" w14:paraId="318C0FF2" w14:textId="77777777" w:rsidTr="008A6283">
        <w:tc>
          <w:tcPr>
            <w:tcW w:w="4805" w:type="dxa"/>
          </w:tcPr>
          <w:p w14:paraId="49F31D1E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SEN</w:t>
            </w:r>
            <w:r w:rsidR="00297B17">
              <w:rPr>
                <w:rFonts w:asciiTheme="minorHAnsi" w:hAnsiTheme="minorHAnsi" w:cstheme="minorHAnsi"/>
                <w:sz w:val="22"/>
              </w:rPr>
              <w:t>DCO &amp; SLT</w:t>
            </w:r>
          </w:p>
        </w:tc>
        <w:tc>
          <w:tcPr>
            <w:tcW w:w="4247" w:type="dxa"/>
          </w:tcPr>
          <w:p w14:paraId="0EB0D946" w14:textId="77777777" w:rsidR="008A6283" w:rsidRPr="008A6283" w:rsidRDefault="00297B17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Mr T Holder</w:t>
            </w:r>
          </w:p>
        </w:tc>
      </w:tr>
      <w:tr w:rsidR="008A6283" w14:paraId="2AB0944E" w14:textId="77777777" w:rsidTr="008A6283">
        <w:tc>
          <w:tcPr>
            <w:tcW w:w="4805" w:type="dxa"/>
          </w:tcPr>
          <w:p w14:paraId="654C959F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Exams Officer</w:t>
            </w:r>
          </w:p>
        </w:tc>
        <w:tc>
          <w:tcPr>
            <w:tcW w:w="4247" w:type="dxa"/>
          </w:tcPr>
          <w:p w14:paraId="4614E561" w14:textId="77777777" w:rsidR="008A6283" w:rsidRPr="008A6283" w:rsidRDefault="008A6283" w:rsidP="00114FD6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8A6283">
              <w:rPr>
                <w:rFonts w:asciiTheme="minorHAnsi" w:hAnsiTheme="minorHAnsi" w:cstheme="minorHAnsi"/>
                <w:sz w:val="22"/>
              </w:rPr>
              <w:t>Mrs G Kain</w:t>
            </w:r>
          </w:p>
        </w:tc>
      </w:tr>
    </w:tbl>
    <w:p w14:paraId="5336348C" w14:textId="77777777" w:rsidR="00F12CB9" w:rsidRDefault="00F12CB9" w:rsidP="008A6283">
      <w:pPr>
        <w:spacing w:after="140" w:line="259" w:lineRule="auto"/>
        <w:ind w:left="0" w:firstLine="0"/>
        <w:rPr>
          <w:rFonts w:asciiTheme="minorHAnsi" w:hAnsiTheme="minorHAnsi" w:cstheme="minorHAnsi"/>
          <w:sz w:val="22"/>
        </w:rPr>
      </w:pPr>
    </w:p>
    <w:p w14:paraId="618AD23F" w14:textId="77777777" w:rsidR="00246C08" w:rsidRPr="00051EC4" w:rsidRDefault="00246C08" w:rsidP="008A6283">
      <w:pPr>
        <w:spacing w:after="140" w:line="259" w:lineRule="auto"/>
        <w:ind w:left="0" w:firstLine="0"/>
        <w:rPr>
          <w:rFonts w:asciiTheme="minorHAnsi" w:hAnsiTheme="minorHAnsi" w:cstheme="minorHAnsi"/>
          <w:sz w:val="22"/>
        </w:rPr>
      </w:pPr>
    </w:p>
    <w:p w14:paraId="25B0B09A" w14:textId="77777777" w:rsidR="00F12CB9" w:rsidRDefault="00246C08" w:rsidP="008A6283">
      <w:pPr>
        <w:pStyle w:val="Heading1"/>
        <w:numPr>
          <w:ilvl w:val="0"/>
          <w:numId w:val="9"/>
        </w:numPr>
      </w:pPr>
      <w:bookmarkStart w:id="5" w:name="_Toc55419975"/>
      <w:r>
        <w:t>What does this P</w:t>
      </w:r>
      <w:r w:rsidR="00F76B10" w:rsidRPr="00114FD6">
        <w:t>olicy affect?</w:t>
      </w:r>
      <w:bookmarkEnd w:id="5"/>
      <w:r w:rsidR="00F76B10" w:rsidRPr="00114FD6">
        <w:t xml:space="preserve"> </w:t>
      </w:r>
    </w:p>
    <w:p w14:paraId="0673C523" w14:textId="77777777" w:rsidR="008A6283" w:rsidRPr="008A6283" w:rsidRDefault="008A6283" w:rsidP="008A6283"/>
    <w:p w14:paraId="225E843E" w14:textId="77777777" w:rsidR="008A6283" w:rsidRPr="00246C08" w:rsidRDefault="00246C08" w:rsidP="00246C08">
      <w:pPr>
        <w:spacing w:after="89"/>
        <w:jc w:val="both"/>
        <w:rPr>
          <w:rFonts w:asciiTheme="minorHAnsi" w:hAnsiTheme="minorHAnsi" w:cstheme="minorHAnsi"/>
          <w:sz w:val="22"/>
        </w:rPr>
      </w:pPr>
      <w:r w:rsidRPr="00246C08">
        <w:rPr>
          <w:rFonts w:asciiTheme="minorHAnsi" w:hAnsiTheme="minorHAnsi" w:cstheme="minorHAnsi"/>
          <w:sz w:val="22"/>
        </w:rPr>
        <w:t>This P</w:t>
      </w:r>
      <w:r w:rsidR="00F76B10" w:rsidRPr="00246C08">
        <w:rPr>
          <w:rFonts w:asciiTheme="minorHAnsi" w:hAnsiTheme="minorHAnsi" w:cstheme="minorHAnsi"/>
          <w:sz w:val="22"/>
        </w:rPr>
        <w:t xml:space="preserve">olicy affects the delivery of BTEC qualifications. </w:t>
      </w:r>
    </w:p>
    <w:p w14:paraId="1F03FEAA" w14:textId="77777777" w:rsidR="00F76B10" w:rsidRPr="003A6174" w:rsidRDefault="00F76B10" w:rsidP="003A6174">
      <w:pPr>
        <w:spacing w:after="284"/>
        <w:ind w:left="0" w:firstLine="0"/>
        <w:jc w:val="both"/>
        <w:rPr>
          <w:rFonts w:asciiTheme="minorHAnsi" w:eastAsia="Arial" w:hAnsiTheme="minorHAnsi" w:cstheme="minorHAnsi"/>
          <w:sz w:val="22"/>
        </w:rPr>
      </w:pPr>
      <w:r w:rsidRPr="003A6174">
        <w:rPr>
          <w:rFonts w:asciiTheme="minorHAnsi" w:hAnsiTheme="minorHAnsi" w:cstheme="minorHAnsi"/>
          <w:sz w:val="22"/>
        </w:rPr>
        <w:t>At present Hamstead Hall Academy deliv</w:t>
      </w:r>
      <w:r w:rsidR="008A6283" w:rsidRPr="003A6174">
        <w:rPr>
          <w:rFonts w:asciiTheme="minorHAnsi" w:hAnsiTheme="minorHAnsi" w:cstheme="minorHAnsi"/>
          <w:sz w:val="22"/>
        </w:rPr>
        <w:t>ers the following BTEC subjects:</w:t>
      </w:r>
      <w:r w:rsidRPr="003A6174">
        <w:rPr>
          <w:rFonts w:asciiTheme="minorHAnsi" w:hAnsiTheme="minorHAnsi" w:cstheme="minorHAnsi"/>
          <w:sz w:val="22"/>
        </w:rPr>
        <w:t xml:space="preserve"> </w:t>
      </w:r>
      <w:r w:rsidRPr="003A6174">
        <w:rPr>
          <w:rFonts w:asciiTheme="minorHAnsi" w:eastAsia="Arial" w:hAnsiTheme="minorHAnsi" w:cstheme="minorHAnsi"/>
          <w:sz w:val="22"/>
        </w:rPr>
        <w:t xml:space="preserve"> </w:t>
      </w:r>
    </w:p>
    <w:p w14:paraId="774D85D0" w14:textId="77777777" w:rsidR="00F76B10" w:rsidRPr="00051EC4" w:rsidRDefault="00F76B10" w:rsidP="00246C08">
      <w:pPr>
        <w:pStyle w:val="ListParagraph"/>
        <w:numPr>
          <w:ilvl w:val="0"/>
          <w:numId w:val="10"/>
        </w:numPr>
        <w:spacing w:after="284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eastAsia="Arial" w:hAnsiTheme="minorHAnsi" w:cstheme="minorHAnsi"/>
          <w:sz w:val="22"/>
        </w:rPr>
        <w:t xml:space="preserve">Level </w:t>
      </w:r>
      <w:proofErr w:type="gramStart"/>
      <w:r w:rsidRPr="00051EC4">
        <w:rPr>
          <w:rFonts w:asciiTheme="minorHAnsi" w:eastAsia="Arial" w:hAnsiTheme="minorHAnsi" w:cstheme="minorHAnsi"/>
          <w:sz w:val="22"/>
        </w:rPr>
        <w:t>2 :</w:t>
      </w:r>
      <w:proofErr w:type="gramEnd"/>
      <w:r w:rsidR="00297B17">
        <w:rPr>
          <w:rFonts w:asciiTheme="minorHAnsi" w:eastAsia="Arial" w:hAnsiTheme="minorHAnsi" w:cstheme="minorHAnsi"/>
          <w:sz w:val="22"/>
        </w:rPr>
        <w:t xml:space="preserve"> </w:t>
      </w:r>
      <w:r w:rsidRPr="00051EC4">
        <w:rPr>
          <w:rFonts w:asciiTheme="minorHAnsi" w:hAnsiTheme="minorHAnsi" w:cstheme="minorHAnsi"/>
          <w:sz w:val="22"/>
        </w:rPr>
        <w:t xml:space="preserve">BTEC Sport Award, BTEC </w:t>
      </w:r>
      <w:r w:rsidR="00814C59">
        <w:rPr>
          <w:rFonts w:asciiTheme="minorHAnsi" w:hAnsiTheme="minorHAnsi" w:cstheme="minorHAnsi"/>
          <w:sz w:val="22"/>
        </w:rPr>
        <w:t>Tech</w:t>
      </w:r>
      <w:r w:rsidRPr="00051EC4">
        <w:rPr>
          <w:rFonts w:asciiTheme="minorHAnsi" w:hAnsiTheme="minorHAnsi" w:cstheme="minorHAnsi"/>
          <w:sz w:val="22"/>
        </w:rPr>
        <w:t xml:space="preserve"> Award in Music, BTEC Tech in Creative Media, </w:t>
      </w:r>
      <w:r w:rsidR="00814C59">
        <w:rPr>
          <w:rFonts w:asciiTheme="minorHAnsi" w:hAnsiTheme="minorHAnsi" w:cstheme="minorHAnsi"/>
          <w:sz w:val="22"/>
        </w:rPr>
        <w:t xml:space="preserve">BTEC Tech </w:t>
      </w:r>
      <w:r w:rsidRPr="00051EC4">
        <w:rPr>
          <w:rFonts w:asciiTheme="minorHAnsi" w:hAnsiTheme="minorHAnsi" w:cstheme="minorHAnsi"/>
          <w:sz w:val="22"/>
        </w:rPr>
        <w:t xml:space="preserve">Health and </w:t>
      </w:r>
      <w:r w:rsidR="008A6283">
        <w:rPr>
          <w:rFonts w:asciiTheme="minorHAnsi" w:hAnsiTheme="minorHAnsi" w:cstheme="minorHAnsi"/>
          <w:sz w:val="22"/>
        </w:rPr>
        <w:t>Social Care and</w:t>
      </w:r>
      <w:r w:rsidR="00814C59">
        <w:rPr>
          <w:rFonts w:asciiTheme="minorHAnsi" w:hAnsiTheme="minorHAnsi" w:cstheme="minorHAnsi"/>
          <w:sz w:val="22"/>
        </w:rPr>
        <w:t xml:space="preserve"> BTEC Tech</w:t>
      </w:r>
      <w:r w:rsidR="008A6283">
        <w:rPr>
          <w:rFonts w:asciiTheme="minorHAnsi" w:hAnsiTheme="minorHAnsi" w:cstheme="minorHAnsi"/>
          <w:sz w:val="22"/>
        </w:rPr>
        <w:t xml:space="preserve"> Performing Arts</w:t>
      </w:r>
      <w:r w:rsidR="00297B17">
        <w:rPr>
          <w:rFonts w:asciiTheme="minorHAnsi" w:hAnsiTheme="minorHAnsi" w:cstheme="minorHAnsi"/>
          <w:sz w:val="22"/>
        </w:rPr>
        <w:t>. The new suite of BTEC Tech qualifications were introduced in September 2022 in Performing Arts, Sport, Creative Media and Health and Social Care.</w:t>
      </w:r>
    </w:p>
    <w:p w14:paraId="74137665" w14:textId="77777777" w:rsidR="00F76B10" w:rsidRDefault="00F76B10" w:rsidP="00246C08">
      <w:pPr>
        <w:pStyle w:val="ListParagraph"/>
        <w:numPr>
          <w:ilvl w:val="0"/>
          <w:numId w:val="10"/>
        </w:numPr>
        <w:spacing w:after="284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Level 3: BTEC Extended Certificate in Health and Social Care, </w:t>
      </w:r>
      <w:r w:rsidR="00297B17">
        <w:rPr>
          <w:rFonts w:asciiTheme="minorHAnsi" w:hAnsiTheme="minorHAnsi" w:cstheme="minorHAnsi"/>
          <w:sz w:val="22"/>
        </w:rPr>
        <w:t>BTEC Extended Certificate in IT</w:t>
      </w:r>
      <w:r w:rsidRPr="00051EC4">
        <w:rPr>
          <w:rFonts w:asciiTheme="minorHAnsi" w:hAnsiTheme="minorHAnsi" w:cstheme="minorHAnsi"/>
          <w:sz w:val="22"/>
        </w:rPr>
        <w:t>, BTEC Foundation Diploma in Sp</w:t>
      </w:r>
      <w:r w:rsidRPr="00246C08">
        <w:rPr>
          <w:rFonts w:asciiTheme="minorHAnsi" w:hAnsiTheme="minorHAnsi" w:cstheme="minorHAnsi"/>
          <w:sz w:val="22"/>
        </w:rPr>
        <w:t>ort and Forensic Science</w:t>
      </w:r>
    </w:p>
    <w:p w14:paraId="29B1E805" w14:textId="77777777" w:rsidR="00297B17" w:rsidRDefault="00297B17" w:rsidP="00246C08">
      <w:pPr>
        <w:pStyle w:val="ListParagraph"/>
        <w:numPr>
          <w:ilvl w:val="0"/>
          <w:numId w:val="10"/>
        </w:numPr>
        <w:spacing w:after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Vocational Studies Level 1</w:t>
      </w:r>
    </w:p>
    <w:p w14:paraId="291ECDE0" w14:textId="77777777" w:rsidR="00246C08" w:rsidRPr="00246C08" w:rsidRDefault="00246C08" w:rsidP="00246C08">
      <w:pPr>
        <w:pStyle w:val="ListParagraph"/>
        <w:spacing w:after="284"/>
        <w:ind w:left="644" w:firstLine="0"/>
        <w:jc w:val="both"/>
        <w:rPr>
          <w:rFonts w:asciiTheme="minorHAnsi" w:hAnsiTheme="minorHAnsi" w:cstheme="minorHAnsi"/>
          <w:sz w:val="22"/>
        </w:rPr>
      </w:pPr>
    </w:p>
    <w:p w14:paraId="1DCCDDD9" w14:textId="77777777" w:rsidR="00F12CB9" w:rsidRPr="00051EC4" w:rsidRDefault="00246C08" w:rsidP="00246C08">
      <w:pPr>
        <w:pStyle w:val="Heading1"/>
        <w:numPr>
          <w:ilvl w:val="0"/>
          <w:numId w:val="9"/>
        </w:numPr>
        <w:jc w:val="both"/>
      </w:pPr>
      <w:bookmarkStart w:id="6" w:name="_Toc55419976"/>
      <w:r>
        <w:t>Purpose of this P</w:t>
      </w:r>
      <w:r w:rsidR="00F76B10" w:rsidRPr="00051EC4">
        <w:t>olicy</w:t>
      </w:r>
      <w:bookmarkEnd w:id="6"/>
      <w:r w:rsidR="00F76B10" w:rsidRPr="00051EC4">
        <w:t xml:space="preserve"> </w:t>
      </w:r>
    </w:p>
    <w:p w14:paraId="57678EA5" w14:textId="77777777" w:rsidR="008A6283" w:rsidRDefault="008A6283" w:rsidP="00246C08">
      <w:pPr>
        <w:spacing w:after="130"/>
        <w:jc w:val="both"/>
        <w:rPr>
          <w:rFonts w:asciiTheme="minorHAnsi" w:hAnsiTheme="minorHAnsi" w:cstheme="minorHAnsi"/>
          <w:sz w:val="22"/>
        </w:rPr>
      </w:pPr>
    </w:p>
    <w:p w14:paraId="3AD82E5A" w14:textId="77777777" w:rsidR="00F12CB9" w:rsidRPr="008A6283" w:rsidRDefault="00246C08" w:rsidP="00246C08">
      <w:pPr>
        <w:spacing w:after="13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The purpose of this P</w:t>
      </w:r>
      <w:r w:rsidR="00F76B10" w:rsidRPr="008A6283">
        <w:rPr>
          <w:rFonts w:asciiTheme="minorHAnsi" w:hAnsiTheme="minorHAnsi" w:cstheme="minorHAnsi"/>
          <w:sz w:val="22"/>
        </w:rPr>
        <w:t xml:space="preserve">olicy is to ensure the following is done to an acceptable standard: </w:t>
      </w:r>
    </w:p>
    <w:p w14:paraId="12770771" w14:textId="77777777" w:rsidR="00F12CB9" w:rsidRPr="00051EC4" w:rsidRDefault="00F12CB9" w:rsidP="00246C08">
      <w:pPr>
        <w:spacing w:after="20" w:line="259" w:lineRule="auto"/>
        <w:jc w:val="both"/>
        <w:rPr>
          <w:rFonts w:asciiTheme="minorHAnsi" w:hAnsiTheme="minorHAnsi" w:cstheme="minorHAnsi"/>
          <w:sz w:val="22"/>
        </w:rPr>
      </w:pPr>
    </w:p>
    <w:p w14:paraId="7B653E3B" w14:textId="77777777" w:rsidR="00F12CB9" w:rsidRDefault="00F76B10" w:rsidP="00246C08">
      <w:pPr>
        <w:pStyle w:val="ListParagraph"/>
        <w:numPr>
          <w:ilvl w:val="0"/>
          <w:numId w:val="11"/>
        </w:numPr>
        <w:spacing w:after="12" w:line="268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8A6283">
        <w:rPr>
          <w:rFonts w:asciiTheme="minorHAnsi" w:hAnsiTheme="minorHAnsi" w:cstheme="minorHAnsi"/>
          <w:sz w:val="22"/>
        </w:rPr>
        <w:t xml:space="preserve">To register individual learners to the correct programme within agreed timescales  </w:t>
      </w:r>
    </w:p>
    <w:p w14:paraId="761168DF" w14:textId="77777777" w:rsidR="00246C08" w:rsidRPr="008A6283" w:rsidRDefault="00246C08" w:rsidP="00246C08">
      <w:pPr>
        <w:pStyle w:val="ListParagraph"/>
        <w:spacing w:after="12" w:line="268" w:lineRule="auto"/>
        <w:ind w:left="284" w:firstLine="0"/>
        <w:jc w:val="both"/>
        <w:rPr>
          <w:rFonts w:asciiTheme="minorHAnsi" w:hAnsiTheme="minorHAnsi" w:cstheme="minorHAnsi"/>
          <w:sz w:val="22"/>
        </w:rPr>
      </w:pPr>
    </w:p>
    <w:p w14:paraId="14F13491" w14:textId="77777777" w:rsidR="00F12CB9" w:rsidRDefault="00F76B10" w:rsidP="00246C08">
      <w:pPr>
        <w:pStyle w:val="ListParagraph"/>
        <w:numPr>
          <w:ilvl w:val="0"/>
          <w:numId w:val="11"/>
        </w:numPr>
        <w:spacing w:after="12" w:line="268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8A6283">
        <w:rPr>
          <w:rFonts w:asciiTheme="minorHAnsi" w:hAnsiTheme="minorHAnsi" w:cstheme="minorHAnsi"/>
          <w:sz w:val="22"/>
        </w:rPr>
        <w:t xml:space="preserve">To claim valid learning certificates within agreed timescales </w:t>
      </w:r>
    </w:p>
    <w:p w14:paraId="047A5467" w14:textId="77777777" w:rsidR="00246C08" w:rsidRPr="00246C08" w:rsidRDefault="00246C08" w:rsidP="00246C08">
      <w:pPr>
        <w:spacing w:after="12" w:line="268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6404AFF5" w14:textId="77777777" w:rsidR="00F12CB9" w:rsidRDefault="00F76B10" w:rsidP="00246C08">
      <w:pPr>
        <w:pStyle w:val="ListParagraph"/>
        <w:numPr>
          <w:ilvl w:val="0"/>
          <w:numId w:val="11"/>
        </w:numPr>
        <w:spacing w:after="270" w:line="268" w:lineRule="auto"/>
        <w:ind w:left="284" w:hanging="284"/>
        <w:jc w:val="both"/>
        <w:rPr>
          <w:rFonts w:asciiTheme="minorHAnsi" w:hAnsiTheme="minorHAnsi" w:cstheme="minorHAnsi"/>
          <w:sz w:val="22"/>
        </w:rPr>
      </w:pPr>
      <w:r w:rsidRPr="008A6283">
        <w:rPr>
          <w:rFonts w:asciiTheme="minorHAnsi" w:hAnsiTheme="minorHAnsi" w:cstheme="minorHAnsi"/>
          <w:sz w:val="22"/>
        </w:rPr>
        <w:t>To construct a secure, accurate and accessible audit trail to ensure that the individual learner registration and certification claims can be tracked to the certificate which is issued for each</w:t>
      </w:r>
      <w:r w:rsidR="008A6283">
        <w:rPr>
          <w:rFonts w:asciiTheme="minorHAnsi" w:hAnsiTheme="minorHAnsi" w:cstheme="minorHAnsi"/>
          <w:sz w:val="22"/>
        </w:rPr>
        <w:t xml:space="preserve"> learner</w:t>
      </w:r>
      <w:r w:rsidRPr="008A6283">
        <w:rPr>
          <w:rFonts w:asciiTheme="minorHAnsi" w:hAnsiTheme="minorHAnsi" w:cstheme="minorHAnsi"/>
          <w:sz w:val="22"/>
        </w:rPr>
        <w:t xml:space="preserve"> </w:t>
      </w:r>
    </w:p>
    <w:p w14:paraId="22DF4138" w14:textId="77777777" w:rsidR="00246C08" w:rsidRPr="008A6283" w:rsidRDefault="00246C08" w:rsidP="00246C08">
      <w:pPr>
        <w:pStyle w:val="ListParagraph"/>
        <w:spacing w:after="270" w:line="268" w:lineRule="auto"/>
        <w:ind w:left="284" w:firstLine="0"/>
        <w:jc w:val="both"/>
        <w:rPr>
          <w:rFonts w:asciiTheme="minorHAnsi" w:hAnsiTheme="minorHAnsi" w:cstheme="minorHAnsi"/>
          <w:sz w:val="22"/>
        </w:rPr>
      </w:pPr>
    </w:p>
    <w:p w14:paraId="69D5B471" w14:textId="77777777" w:rsidR="00F12CB9" w:rsidRPr="00051EC4" w:rsidRDefault="00F76B10" w:rsidP="00246C08">
      <w:pPr>
        <w:pStyle w:val="Heading1"/>
        <w:numPr>
          <w:ilvl w:val="0"/>
          <w:numId w:val="9"/>
        </w:numPr>
      </w:pPr>
      <w:bookmarkStart w:id="7" w:name="_Toc55419977"/>
      <w:r w:rsidRPr="00246C08">
        <w:lastRenderedPageBreak/>
        <w:t>Identifying</w:t>
      </w:r>
      <w:r w:rsidR="002F4FBF">
        <w:t xml:space="preserve"> Staff Roles and R</w:t>
      </w:r>
      <w:r w:rsidRPr="00051EC4">
        <w:t>esponsibilities</w:t>
      </w:r>
      <w:bookmarkEnd w:id="7"/>
      <w:r w:rsidRPr="00051EC4">
        <w:t xml:space="preserve"> </w:t>
      </w:r>
    </w:p>
    <w:p w14:paraId="46784E9C" w14:textId="77777777" w:rsidR="00246C08" w:rsidRDefault="00246C08" w:rsidP="00246C08">
      <w:pPr>
        <w:pStyle w:val="Heading3"/>
        <w:jc w:val="both"/>
        <w:rPr>
          <w:rFonts w:asciiTheme="minorHAnsi" w:hAnsiTheme="minorHAnsi" w:cstheme="minorHAnsi"/>
          <w:sz w:val="22"/>
        </w:rPr>
      </w:pPr>
    </w:p>
    <w:p w14:paraId="106C7E4E" w14:textId="77777777" w:rsidR="00246C08" w:rsidRDefault="00F76B10" w:rsidP="00246C08">
      <w:pPr>
        <w:pStyle w:val="Heading3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Head of </w:t>
      </w:r>
      <w:r w:rsidR="00246C08">
        <w:rPr>
          <w:rFonts w:asciiTheme="minorHAnsi" w:hAnsiTheme="minorHAnsi" w:cstheme="minorHAnsi"/>
          <w:sz w:val="22"/>
        </w:rPr>
        <w:t>C</w:t>
      </w:r>
      <w:r w:rsidRPr="00051EC4">
        <w:rPr>
          <w:rFonts w:asciiTheme="minorHAnsi" w:hAnsiTheme="minorHAnsi" w:cstheme="minorHAnsi"/>
          <w:sz w:val="22"/>
        </w:rPr>
        <w:t>entre</w:t>
      </w:r>
    </w:p>
    <w:p w14:paraId="2D3642B0" w14:textId="77777777" w:rsidR="00F12CB9" w:rsidRPr="00051EC4" w:rsidRDefault="00F12CB9" w:rsidP="003A6174">
      <w:pPr>
        <w:pStyle w:val="Heading3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15A9374D" w14:textId="77777777" w:rsidR="00246C08" w:rsidRDefault="00246C08" w:rsidP="00246C08">
      <w:pPr>
        <w:pStyle w:val="ListParagraph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ensure that the C</w:t>
      </w:r>
      <w:r w:rsidR="00F76B10" w:rsidRPr="00246C08">
        <w:rPr>
          <w:rFonts w:asciiTheme="minorHAnsi" w:hAnsiTheme="minorHAnsi" w:cstheme="minorHAnsi"/>
          <w:sz w:val="22"/>
        </w:rPr>
        <w:t xml:space="preserve">entre’s </w:t>
      </w:r>
      <w:r>
        <w:rPr>
          <w:rFonts w:asciiTheme="minorHAnsi" w:hAnsiTheme="minorHAnsi" w:cstheme="minorHAnsi"/>
          <w:sz w:val="22"/>
        </w:rPr>
        <w:t>BTEC Registration and Certification P</w:t>
      </w:r>
      <w:r w:rsidR="00F76B10" w:rsidRPr="00246C08">
        <w:rPr>
          <w:rFonts w:asciiTheme="minorHAnsi" w:hAnsiTheme="minorHAnsi" w:cstheme="minorHAnsi"/>
          <w:sz w:val="22"/>
        </w:rPr>
        <w:t xml:space="preserve">olicy is fit for purpose </w:t>
      </w:r>
    </w:p>
    <w:p w14:paraId="17BB44E4" w14:textId="77777777" w:rsidR="00246C08" w:rsidRPr="00246C08" w:rsidRDefault="00246C08" w:rsidP="00246C08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064E8FFC" w14:textId="77777777" w:rsidR="00246C08" w:rsidRDefault="00246C08" w:rsidP="00246C08">
      <w:pPr>
        <w:pStyle w:val="ListParagraph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</w:t>
      </w:r>
      <w:r w:rsidR="00F76B10" w:rsidRPr="00246C08">
        <w:rPr>
          <w:rFonts w:asciiTheme="minorHAnsi" w:hAnsiTheme="minorHAnsi" w:cstheme="minorHAnsi"/>
          <w:sz w:val="22"/>
        </w:rPr>
        <w:t>nsur</w:t>
      </w:r>
      <w:r>
        <w:rPr>
          <w:rFonts w:asciiTheme="minorHAnsi" w:hAnsiTheme="minorHAnsi" w:cstheme="minorHAnsi"/>
          <w:sz w:val="22"/>
        </w:rPr>
        <w:t>e the correct conduct of BTEC qualification delivery</w:t>
      </w:r>
    </w:p>
    <w:p w14:paraId="0EF67005" w14:textId="77777777" w:rsidR="00246C08" w:rsidRPr="00246C08" w:rsidRDefault="00246C08" w:rsidP="00246C08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1F342F82" w14:textId="77777777" w:rsidR="00F12CB9" w:rsidRDefault="00246C08" w:rsidP="00246C08">
      <w:pPr>
        <w:pStyle w:val="ListParagraph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ensure</w:t>
      </w:r>
      <w:r w:rsidR="00F76B10" w:rsidRPr="00246C08">
        <w:rPr>
          <w:rFonts w:asciiTheme="minorHAnsi" w:hAnsiTheme="minorHAnsi" w:cstheme="minorHAnsi"/>
          <w:sz w:val="22"/>
        </w:rPr>
        <w:t xml:space="preserve"> that BTEC qualifications are delivered by appropriately appointed staff </w:t>
      </w:r>
    </w:p>
    <w:p w14:paraId="300F50D7" w14:textId="77777777" w:rsidR="00246C08" w:rsidRPr="00246C08" w:rsidRDefault="00246C08" w:rsidP="00246C08">
      <w:pPr>
        <w:pStyle w:val="ListParagraph"/>
        <w:rPr>
          <w:rFonts w:asciiTheme="minorHAnsi" w:hAnsiTheme="minorHAnsi" w:cstheme="minorHAnsi"/>
          <w:sz w:val="22"/>
        </w:rPr>
      </w:pPr>
    </w:p>
    <w:p w14:paraId="569D0DF0" w14:textId="77777777" w:rsidR="00246C08" w:rsidRPr="00246C08" w:rsidRDefault="00246C08" w:rsidP="00246C08">
      <w:pPr>
        <w:jc w:val="both"/>
        <w:rPr>
          <w:rFonts w:asciiTheme="minorHAnsi" w:hAnsiTheme="minorHAnsi" w:cstheme="minorHAnsi"/>
          <w:sz w:val="22"/>
        </w:rPr>
      </w:pPr>
    </w:p>
    <w:p w14:paraId="622C951D" w14:textId="77777777" w:rsidR="00246C08" w:rsidRDefault="00246C08" w:rsidP="00246C08">
      <w:pPr>
        <w:pStyle w:val="Heading3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Quality Assurance (QA) Lead/Lead Internal V</w:t>
      </w:r>
      <w:r w:rsidR="00F76B10" w:rsidRPr="00051EC4">
        <w:rPr>
          <w:rFonts w:asciiTheme="minorHAnsi" w:hAnsiTheme="minorHAnsi" w:cstheme="minorHAnsi"/>
          <w:sz w:val="22"/>
        </w:rPr>
        <w:t>erifier</w:t>
      </w:r>
    </w:p>
    <w:p w14:paraId="63616D13" w14:textId="77777777" w:rsidR="00F12CB9" w:rsidRPr="00051EC4" w:rsidRDefault="00F76B10" w:rsidP="00246C08">
      <w:pPr>
        <w:pStyle w:val="Heading3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 </w:t>
      </w:r>
    </w:p>
    <w:p w14:paraId="2BA24F31" w14:textId="77777777" w:rsidR="00F12CB9" w:rsidRDefault="00246C08" w:rsidP="00246C08">
      <w:pPr>
        <w:pStyle w:val="ListParagraph"/>
        <w:numPr>
          <w:ilvl w:val="0"/>
          <w:numId w:val="13"/>
        </w:numPr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</w:t>
      </w:r>
      <w:r w:rsidR="002F4FBF">
        <w:rPr>
          <w:rFonts w:asciiTheme="minorHAnsi" w:hAnsiTheme="minorHAnsi" w:cstheme="minorHAnsi"/>
          <w:sz w:val="22"/>
        </w:rPr>
        <w:t xml:space="preserve">nsure students </w:t>
      </w:r>
      <w:r w:rsidR="00F76B10" w:rsidRPr="00246C08">
        <w:rPr>
          <w:rFonts w:asciiTheme="minorHAnsi" w:hAnsiTheme="minorHAnsi" w:cstheme="minorHAnsi"/>
          <w:sz w:val="22"/>
        </w:rPr>
        <w:t xml:space="preserve">are registered on the appropriate qualification </w:t>
      </w:r>
    </w:p>
    <w:p w14:paraId="0CC4C3C0" w14:textId="77777777" w:rsidR="00246C08" w:rsidRPr="00246C08" w:rsidRDefault="00246C08" w:rsidP="00246C08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73965205" w14:textId="77777777" w:rsidR="00F12CB9" w:rsidRDefault="00246C08" w:rsidP="00246C08">
      <w:pPr>
        <w:pStyle w:val="ListParagraph"/>
        <w:numPr>
          <w:ilvl w:val="0"/>
          <w:numId w:val="13"/>
        </w:numPr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ensure</w:t>
      </w:r>
      <w:r w:rsidR="00F76B10" w:rsidRPr="00246C08">
        <w:rPr>
          <w:rFonts w:asciiTheme="minorHAnsi" w:hAnsiTheme="minorHAnsi" w:cstheme="minorHAnsi"/>
          <w:sz w:val="22"/>
        </w:rPr>
        <w:t xml:space="preserve"> appropriate procedures are in place to internally standardise/verify the marks awarded by subject teachers in line with awarding body c</w:t>
      </w:r>
      <w:r>
        <w:rPr>
          <w:rFonts w:asciiTheme="minorHAnsi" w:hAnsiTheme="minorHAnsi" w:cstheme="minorHAnsi"/>
          <w:sz w:val="22"/>
        </w:rPr>
        <w:t>riteria prior to certification</w:t>
      </w:r>
    </w:p>
    <w:p w14:paraId="68D58FA3" w14:textId="77777777" w:rsidR="00246C08" w:rsidRPr="00246C08" w:rsidRDefault="00246C08" w:rsidP="00246C08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63F449F0" w14:textId="77777777" w:rsidR="00246C08" w:rsidRDefault="00246C08" w:rsidP="00246C08">
      <w:pPr>
        <w:pStyle w:val="ListParagraph"/>
        <w:numPr>
          <w:ilvl w:val="0"/>
          <w:numId w:val="13"/>
        </w:numPr>
        <w:spacing w:after="113"/>
        <w:ind w:left="284" w:hanging="28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liaise</w:t>
      </w:r>
      <w:r w:rsidRPr="00246C08">
        <w:rPr>
          <w:rFonts w:asciiTheme="minorHAnsi" w:hAnsiTheme="minorHAnsi" w:cstheme="minorHAnsi"/>
          <w:sz w:val="22"/>
        </w:rPr>
        <w:t xml:space="preserve"> with the BTEC Quality Assurance Team from the Awarding B</w:t>
      </w:r>
      <w:r>
        <w:rPr>
          <w:rFonts w:asciiTheme="minorHAnsi" w:hAnsiTheme="minorHAnsi" w:cstheme="minorHAnsi"/>
          <w:sz w:val="22"/>
        </w:rPr>
        <w:t>ody</w:t>
      </w:r>
      <w:r w:rsidR="00F76B10" w:rsidRPr="00246C08">
        <w:rPr>
          <w:rFonts w:asciiTheme="minorHAnsi" w:hAnsiTheme="minorHAnsi" w:cstheme="minorHAnsi"/>
          <w:sz w:val="22"/>
        </w:rPr>
        <w:t xml:space="preserve"> </w:t>
      </w:r>
    </w:p>
    <w:p w14:paraId="2DC56158" w14:textId="77777777" w:rsidR="00246C08" w:rsidRPr="00246C08" w:rsidRDefault="00246C08" w:rsidP="00246C08">
      <w:pPr>
        <w:pStyle w:val="ListParagraph"/>
        <w:spacing w:after="113"/>
        <w:ind w:left="284" w:firstLine="0"/>
        <w:jc w:val="both"/>
        <w:rPr>
          <w:rFonts w:asciiTheme="minorHAnsi" w:hAnsiTheme="minorHAnsi" w:cstheme="minorHAnsi"/>
          <w:sz w:val="22"/>
        </w:rPr>
      </w:pPr>
    </w:p>
    <w:p w14:paraId="083428B1" w14:textId="77777777" w:rsidR="00246C08" w:rsidRDefault="00246C08" w:rsidP="00246C08">
      <w:pPr>
        <w:pStyle w:val="Heading3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Subject T</w:t>
      </w:r>
      <w:r w:rsidR="00F76B10" w:rsidRPr="00051EC4">
        <w:rPr>
          <w:rFonts w:asciiTheme="minorHAnsi" w:hAnsiTheme="minorHAnsi" w:cstheme="minorHAnsi"/>
          <w:sz w:val="22"/>
        </w:rPr>
        <w:t>eacher</w:t>
      </w:r>
    </w:p>
    <w:p w14:paraId="5409B8DC" w14:textId="77777777" w:rsidR="00F12CB9" w:rsidRPr="00051EC4" w:rsidRDefault="00F76B10" w:rsidP="00246C08">
      <w:pPr>
        <w:pStyle w:val="Heading3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 </w:t>
      </w:r>
    </w:p>
    <w:p w14:paraId="1405B05C" w14:textId="77777777" w:rsidR="00F12CB9" w:rsidRDefault="00246C08" w:rsidP="00246C08">
      <w:pPr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ensure</w:t>
      </w:r>
      <w:r w:rsidR="00F76B10" w:rsidRPr="00051EC4">
        <w:rPr>
          <w:rFonts w:asciiTheme="minorHAnsi" w:hAnsiTheme="minorHAnsi" w:cstheme="minorHAnsi"/>
          <w:sz w:val="22"/>
        </w:rPr>
        <w:t xml:space="preserve"> that candidates are registered for the BTE</w:t>
      </w:r>
      <w:r>
        <w:rPr>
          <w:rFonts w:asciiTheme="minorHAnsi" w:hAnsiTheme="minorHAnsi" w:cstheme="minorHAnsi"/>
          <w:sz w:val="22"/>
        </w:rPr>
        <w:t>C q</w:t>
      </w:r>
      <w:r w:rsidR="00F76B10" w:rsidRPr="00051EC4">
        <w:rPr>
          <w:rFonts w:asciiTheme="minorHAnsi" w:hAnsiTheme="minorHAnsi" w:cstheme="minorHAnsi"/>
          <w:sz w:val="22"/>
        </w:rPr>
        <w:t xml:space="preserve">ualification at </w:t>
      </w:r>
      <w:r>
        <w:rPr>
          <w:rFonts w:asciiTheme="minorHAnsi" w:hAnsiTheme="minorHAnsi" w:cstheme="minorHAnsi"/>
          <w:sz w:val="22"/>
        </w:rPr>
        <w:t>the commencement of the course</w:t>
      </w:r>
    </w:p>
    <w:p w14:paraId="394B6422" w14:textId="77777777" w:rsidR="00246C08" w:rsidRPr="00051EC4" w:rsidRDefault="00246C08" w:rsidP="00246C08">
      <w:pPr>
        <w:ind w:left="426" w:firstLine="0"/>
        <w:jc w:val="both"/>
        <w:rPr>
          <w:rFonts w:asciiTheme="minorHAnsi" w:hAnsiTheme="minorHAnsi" w:cstheme="minorHAnsi"/>
          <w:sz w:val="22"/>
        </w:rPr>
      </w:pPr>
    </w:p>
    <w:p w14:paraId="1C4D345C" w14:textId="77777777" w:rsidR="00F12CB9" w:rsidRDefault="00246C08" w:rsidP="00246C08">
      <w:pPr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mark</w:t>
      </w:r>
      <w:r w:rsidR="00F76B10" w:rsidRPr="00051EC4">
        <w:rPr>
          <w:rFonts w:asciiTheme="minorHAnsi" w:hAnsiTheme="minorHAnsi" w:cstheme="minorHAnsi"/>
          <w:sz w:val="22"/>
        </w:rPr>
        <w:t xml:space="preserve"> internally assessed work t</w:t>
      </w:r>
      <w:r>
        <w:rPr>
          <w:rFonts w:asciiTheme="minorHAnsi" w:hAnsiTheme="minorHAnsi" w:cstheme="minorHAnsi"/>
          <w:sz w:val="22"/>
        </w:rPr>
        <w:t>o the criteria provided by the Awarding B</w:t>
      </w:r>
      <w:r w:rsidR="00F76B10" w:rsidRPr="00051EC4">
        <w:rPr>
          <w:rFonts w:asciiTheme="minorHAnsi" w:hAnsiTheme="minorHAnsi" w:cstheme="minorHAnsi"/>
          <w:sz w:val="22"/>
        </w:rPr>
        <w:t>ody in line with the agreed time</w:t>
      </w:r>
      <w:r>
        <w:rPr>
          <w:rFonts w:asciiTheme="minorHAnsi" w:hAnsiTheme="minorHAnsi" w:cstheme="minorHAnsi"/>
          <w:sz w:val="22"/>
        </w:rPr>
        <w:t>s</w:t>
      </w:r>
      <w:r w:rsidR="00F76B10" w:rsidRPr="00051EC4">
        <w:rPr>
          <w:rFonts w:asciiTheme="minorHAnsi" w:hAnsiTheme="minorHAnsi" w:cstheme="minorHAnsi"/>
          <w:sz w:val="22"/>
        </w:rPr>
        <w:t xml:space="preserve">cales </w:t>
      </w:r>
    </w:p>
    <w:p w14:paraId="58DE7640" w14:textId="77777777" w:rsidR="00246C08" w:rsidRPr="00051EC4" w:rsidRDefault="00246C08" w:rsidP="00246C08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696B645E" w14:textId="77777777" w:rsidR="00246C08" w:rsidRDefault="003A6174" w:rsidP="00246C08">
      <w:pPr>
        <w:numPr>
          <w:ilvl w:val="0"/>
          <w:numId w:val="14"/>
        </w:numPr>
        <w:spacing w:after="97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e</w:t>
      </w:r>
      <w:r w:rsidR="00F76B10" w:rsidRPr="00051EC4">
        <w:rPr>
          <w:rFonts w:asciiTheme="minorHAnsi" w:hAnsiTheme="minorHAnsi" w:cstheme="minorHAnsi"/>
          <w:sz w:val="22"/>
        </w:rPr>
        <w:t>nsures the exams officer is provided with relevant entry codes for subjects and correct registration information a</w:t>
      </w:r>
      <w:r w:rsidR="00246C08">
        <w:rPr>
          <w:rFonts w:asciiTheme="minorHAnsi" w:hAnsiTheme="minorHAnsi" w:cstheme="minorHAnsi"/>
          <w:sz w:val="22"/>
        </w:rPr>
        <w:t>t the start of the BTEC programme</w:t>
      </w:r>
    </w:p>
    <w:p w14:paraId="57F6524C" w14:textId="77777777" w:rsidR="00246C08" w:rsidRDefault="00246C08" w:rsidP="00246C08">
      <w:pPr>
        <w:spacing w:after="97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1FC019E2" w14:textId="77777777" w:rsidR="00F12CB9" w:rsidRDefault="00F76B10" w:rsidP="00246C08">
      <w:pPr>
        <w:spacing w:after="97"/>
        <w:ind w:left="0" w:firstLine="0"/>
        <w:jc w:val="both"/>
        <w:rPr>
          <w:rFonts w:asciiTheme="minorHAnsi" w:hAnsiTheme="minorHAnsi" w:cstheme="minorHAnsi"/>
          <w:b/>
          <w:sz w:val="22"/>
        </w:rPr>
      </w:pPr>
      <w:r w:rsidRPr="00051EC4">
        <w:rPr>
          <w:rFonts w:asciiTheme="minorHAnsi" w:hAnsiTheme="minorHAnsi" w:cstheme="minorHAnsi"/>
          <w:b/>
          <w:sz w:val="22"/>
        </w:rPr>
        <w:t xml:space="preserve">Exams officer </w:t>
      </w:r>
    </w:p>
    <w:p w14:paraId="27ADB8A3" w14:textId="77777777" w:rsidR="00246C08" w:rsidRPr="00051EC4" w:rsidRDefault="00246C08" w:rsidP="00246C08">
      <w:pPr>
        <w:spacing w:after="97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4E910E45" w14:textId="77777777" w:rsidR="00246C08" w:rsidRDefault="003A6174" w:rsidP="00246C08">
      <w:pPr>
        <w:numPr>
          <w:ilvl w:val="0"/>
          <w:numId w:val="14"/>
        </w:numPr>
        <w:spacing w:after="91" w:line="240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signpost</w:t>
      </w:r>
      <w:r w:rsidR="00F76B10" w:rsidRPr="00051EC4">
        <w:rPr>
          <w:rFonts w:asciiTheme="minorHAnsi" w:hAnsiTheme="minorHAnsi" w:cstheme="minorHAnsi"/>
          <w:sz w:val="22"/>
        </w:rPr>
        <w:t xml:space="preserve"> the</w:t>
      </w:r>
      <w:r w:rsidR="00246C08">
        <w:rPr>
          <w:rFonts w:asciiTheme="minorHAnsi" w:hAnsiTheme="minorHAnsi" w:cstheme="minorHAnsi"/>
          <w:sz w:val="22"/>
        </w:rPr>
        <w:t xml:space="preserve"> annually updated publications</w:t>
      </w:r>
    </w:p>
    <w:p w14:paraId="2DDD4ABA" w14:textId="77777777" w:rsidR="00246C08" w:rsidRPr="00246C08" w:rsidRDefault="00246C08" w:rsidP="00246C08">
      <w:pPr>
        <w:spacing w:after="0" w:line="240" w:lineRule="auto"/>
        <w:ind w:left="426" w:firstLine="0"/>
        <w:jc w:val="both"/>
        <w:rPr>
          <w:rFonts w:asciiTheme="minorHAnsi" w:hAnsiTheme="minorHAnsi" w:cstheme="minorHAnsi"/>
          <w:sz w:val="22"/>
        </w:rPr>
      </w:pPr>
    </w:p>
    <w:p w14:paraId="1D889D5C" w14:textId="77777777" w:rsidR="00F12CB9" w:rsidRDefault="003A6174" w:rsidP="00246C08">
      <w:pPr>
        <w:numPr>
          <w:ilvl w:val="0"/>
          <w:numId w:val="14"/>
        </w:numPr>
        <w:spacing w:after="93" w:line="240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carry</w:t>
      </w:r>
      <w:r w:rsidR="00F76B10" w:rsidRPr="00051EC4">
        <w:rPr>
          <w:rFonts w:asciiTheme="minorHAnsi" w:hAnsiTheme="minorHAnsi" w:cstheme="minorHAnsi"/>
          <w:sz w:val="22"/>
        </w:rPr>
        <w:t xml:space="preserve"> out BTEC Registrations and Certification </w:t>
      </w:r>
    </w:p>
    <w:p w14:paraId="1D099975" w14:textId="77777777" w:rsidR="00246C08" w:rsidRPr="00051EC4" w:rsidRDefault="00246C08" w:rsidP="00246C08">
      <w:pPr>
        <w:spacing w:after="0" w:line="240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1450D87A" w14:textId="77777777" w:rsidR="00F12CB9" w:rsidRDefault="003A6174" w:rsidP="00246C08">
      <w:pPr>
        <w:numPr>
          <w:ilvl w:val="0"/>
          <w:numId w:val="14"/>
        </w:numPr>
        <w:spacing w:after="87" w:line="240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carry</w:t>
      </w:r>
      <w:r w:rsidR="00F76B10" w:rsidRPr="00051EC4">
        <w:rPr>
          <w:rFonts w:asciiTheme="minorHAnsi" w:hAnsiTheme="minorHAnsi" w:cstheme="minorHAnsi"/>
          <w:sz w:val="22"/>
        </w:rPr>
        <w:t xml:space="preserve"> out tasks where these may be applicabl</w:t>
      </w:r>
      <w:r>
        <w:rPr>
          <w:rFonts w:asciiTheme="minorHAnsi" w:hAnsiTheme="minorHAnsi" w:cstheme="minorHAnsi"/>
          <w:sz w:val="22"/>
        </w:rPr>
        <w:t xml:space="preserve">e to the role in supporting the </w:t>
      </w:r>
      <w:r w:rsidR="00F76B10" w:rsidRPr="00051EC4">
        <w:rPr>
          <w:rFonts w:asciiTheme="minorHAnsi" w:hAnsiTheme="minorHAnsi" w:cstheme="minorHAnsi"/>
          <w:sz w:val="22"/>
        </w:rPr>
        <w:t>administra</w:t>
      </w:r>
      <w:r w:rsidR="00246C08">
        <w:rPr>
          <w:rFonts w:asciiTheme="minorHAnsi" w:hAnsiTheme="minorHAnsi" w:cstheme="minorHAnsi"/>
          <w:sz w:val="22"/>
        </w:rPr>
        <w:t>tion/management of BTEC q</w:t>
      </w:r>
      <w:r w:rsidR="00F76B10" w:rsidRPr="00051EC4">
        <w:rPr>
          <w:rFonts w:asciiTheme="minorHAnsi" w:hAnsiTheme="minorHAnsi" w:cstheme="minorHAnsi"/>
          <w:sz w:val="22"/>
        </w:rPr>
        <w:t xml:space="preserve">ualifications </w:t>
      </w:r>
    </w:p>
    <w:p w14:paraId="7C8D71EB" w14:textId="77777777" w:rsidR="00246C08" w:rsidRPr="00051EC4" w:rsidRDefault="00246C08" w:rsidP="00246C08">
      <w:pPr>
        <w:spacing w:after="0" w:line="240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59584E03" w14:textId="77777777" w:rsidR="00F12CB9" w:rsidRDefault="00F76B10" w:rsidP="00246C08">
      <w:pPr>
        <w:numPr>
          <w:ilvl w:val="0"/>
          <w:numId w:val="14"/>
        </w:numPr>
        <w:spacing w:after="92" w:line="240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Oversees the delivery of BTEC On-screen Testing and Examinations </w:t>
      </w:r>
    </w:p>
    <w:p w14:paraId="2BB5BCDB" w14:textId="77777777" w:rsidR="00F75DA3" w:rsidRDefault="00F75DA3" w:rsidP="00F75DA3">
      <w:pPr>
        <w:pStyle w:val="ListParagraph"/>
        <w:rPr>
          <w:rFonts w:asciiTheme="minorHAnsi" w:hAnsiTheme="minorHAnsi" w:cstheme="minorHAnsi"/>
          <w:sz w:val="22"/>
        </w:rPr>
      </w:pPr>
    </w:p>
    <w:p w14:paraId="761AE962" w14:textId="77777777" w:rsidR="00F12CB9" w:rsidRPr="00051EC4" w:rsidRDefault="00F12CB9" w:rsidP="00246C08">
      <w:pPr>
        <w:spacing w:after="0" w:line="259" w:lineRule="auto"/>
        <w:ind w:left="0" w:firstLine="45"/>
        <w:jc w:val="both"/>
        <w:rPr>
          <w:rFonts w:asciiTheme="minorHAnsi" w:hAnsiTheme="minorHAnsi" w:cstheme="minorHAnsi"/>
          <w:sz w:val="22"/>
        </w:rPr>
      </w:pPr>
    </w:p>
    <w:p w14:paraId="01784DEA" w14:textId="77777777" w:rsidR="00F12CB9" w:rsidRDefault="00F76B10" w:rsidP="00246C08">
      <w:pPr>
        <w:pStyle w:val="Heading1"/>
        <w:numPr>
          <w:ilvl w:val="0"/>
          <w:numId w:val="9"/>
        </w:numPr>
      </w:pPr>
      <w:bookmarkStart w:id="8" w:name="_Toc55419978"/>
      <w:r w:rsidRPr="00051EC4">
        <w:lastRenderedPageBreak/>
        <w:t>Registering of BTEC Students</w:t>
      </w:r>
      <w:bookmarkEnd w:id="8"/>
      <w:r w:rsidRPr="00051EC4">
        <w:t xml:space="preserve"> </w:t>
      </w:r>
    </w:p>
    <w:p w14:paraId="7F51C07A" w14:textId="77777777" w:rsidR="00F75DA3" w:rsidRPr="00F75DA3" w:rsidRDefault="00F75DA3" w:rsidP="00F75DA3"/>
    <w:p w14:paraId="7E520A8B" w14:textId="77777777" w:rsidR="00246C08" w:rsidRPr="00246C08" w:rsidRDefault="00246C08" w:rsidP="00246C08"/>
    <w:p w14:paraId="2C6B7666" w14:textId="77777777" w:rsidR="00F12CB9" w:rsidRDefault="00F76B10" w:rsidP="00246C08">
      <w:pPr>
        <w:pStyle w:val="Heading4"/>
        <w:ind w:left="0" w:firstLine="0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Subject Teacher </w:t>
      </w:r>
    </w:p>
    <w:p w14:paraId="31AA034B" w14:textId="77777777" w:rsidR="00246C08" w:rsidRPr="00246C08" w:rsidRDefault="00246C08" w:rsidP="00246C08"/>
    <w:p w14:paraId="624D1EB9" w14:textId="77777777" w:rsidR="00F12CB9" w:rsidRDefault="003A6174" w:rsidP="003A6174">
      <w:pPr>
        <w:pStyle w:val="ListParagraph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3A6174">
        <w:rPr>
          <w:rFonts w:asciiTheme="minorHAnsi" w:hAnsiTheme="minorHAnsi" w:cstheme="minorHAnsi"/>
          <w:sz w:val="22"/>
        </w:rPr>
        <w:t>To liaise with the Exams O</w:t>
      </w:r>
      <w:r w:rsidR="00F76B10" w:rsidRPr="003A6174">
        <w:rPr>
          <w:rFonts w:asciiTheme="minorHAnsi" w:hAnsiTheme="minorHAnsi" w:cstheme="minorHAnsi"/>
          <w:sz w:val="22"/>
        </w:rPr>
        <w:t xml:space="preserve">fficer regarding the need to register students to the BTEC course </w:t>
      </w:r>
    </w:p>
    <w:p w14:paraId="43A08E2D" w14:textId="77777777" w:rsidR="003A6174" w:rsidRPr="003A6174" w:rsidRDefault="003A6174" w:rsidP="003A6174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017B2E91" w14:textId="77777777" w:rsidR="003A6174" w:rsidRDefault="003A6174" w:rsidP="003A6174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provide the Ex</w:t>
      </w:r>
      <w:r w:rsidR="00F76B10" w:rsidRPr="00051EC4">
        <w:rPr>
          <w:rFonts w:asciiTheme="minorHAnsi" w:hAnsiTheme="minorHAnsi" w:cstheme="minorHAnsi"/>
          <w:sz w:val="22"/>
        </w:rPr>
        <w:t>am</w:t>
      </w:r>
      <w:r>
        <w:rPr>
          <w:rFonts w:asciiTheme="minorHAnsi" w:hAnsiTheme="minorHAnsi" w:cstheme="minorHAnsi"/>
          <w:sz w:val="22"/>
        </w:rPr>
        <w:t>s O</w:t>
      </w:r>
      <w:r w:rsidR="00F76B10" w:rsidRPr="00051EC4">
        <w:rPr>
          <w:rFonts w:asciiTheme="minorHAnsi" w:hAnsiTheme="minorHAnsi" w:cstheme="minorHAnsi"/>
          <w:sz w:val="22"/>
        </w:rPr>
        <w:t>fficer the class codes detai</w:t>
      </w:r>
      <w:r>
        <w:rPr>
          <w:rFonts w:asciiTheme="minorHAnsi" w:hAnsiTheme="minorHAnsi" w:cstheme="minorHAnsi"/>
          <w:sz w:val="22"/>
        </w:rPr>
        <w:t>ling students to be registered</w:t>
      </w:r>
      <w:r w:rsidR="00F76B10" w:rsidRPr="00051EC4">
        <w:rPr>
          <w:rFonts w:asciiTheme="minorHAnsi" w:hAnsiTheme="minorHAnsi" w:cstheme="minorHAnsi"/>
          <w:b/>
          <w:sz w:val="22"/>
        </w:rPr>
        <w:t xml:space="preserve"> </w:t>
      </w:r>
    </w:p>
    <w:p w14:paraId="6DB61876" w14:textId="77777777" w:rsidR="003A6174" w:rsidRPr="003A6174" w:rsidRDefault="003A6174" w:rsidP="003A6174">
      <w:pPr>
        <w:ind w:left="426" w:firstLine="0"/>
        <w:jc w:val="both"/>
        <w:rPr>
          <w:rFonts w:asciiTheme="minorHAnsi" w:hAnsiTheme="minorHAnsi" w:cstheme="minorHAnsi"/>
          <w:sz w:val="22"/>
        </w:rPr>
      </w:pPr>
    </w:p>
    <w:p w14:paraId="7DD55203" w14:textId="77777777" w:rsidR="00F12CB9" w:rsidRPr="00051EC4" w:rsidRDefault="003A6174" w:rsidP="003A6174">
      <w:pPr>
        <w:numPr>
          <w:ilvl w:val="0"/>
          <w:numId w:val="15"/>
        </w:numPr>
        <w:spacing w:after="78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make</w:t>
      </w:r>
      <w:r w:rsidR="00F76B10" w:rsidRPr="00051EC4">
        <w:rPr>
          <w:rFonts w:asciiTheme="minorHAnsi" w:hAnsiTheme="minorHAnsi" w:cstheme="minorHAnsi"/>
          <w:sz w:val="22"/>
        </w:rPr>
        <w:t xml:space="preserve"> the candidate aware of their registration status</w:t>
      </w:r>
      <w:r w:rsidR="00F76B10" w:rsidRPr="00051EC4">
        <w:rPr>
          <w:rFonts w:asciiTheme="minorHAnsi" w:hAnsiTheme="minorHAnsi" w:cstheme="minorHAnsi"/>
          <w:b/>
          <w:sz w:val="22"/>
        </w:rPr>
        <w:t xml:space="preserve"> </w:t>
      </w:r>
    </w:p>
    <w:p w14:paraId="7BB83F16" w14:textId="77777777" w:rsidR="00F12CB9" w:rsidRPr="00051EC4" w:rsidRDefault="00F12CB9" w:rsidP="00246C08">
      <w:pPr>
        <w:spacing w:after="99" w:line="259" w:lineRule="auto"/>
        <w:ind w:left="284" w:hanging="284"/>
        <w:jc w:val="both"/>
        <w:rPr>
          <w:rFonts w:asciiTheme="minorHAnsi" w:hAnsiTheme="minorHAnsi" w:cstheme="minorHAnsi"/>
          <w:sz w:val="22"/>
        </w:rPr>
      </w:pPr>
    </w:p>
    <w:p w14:paraId="665934E3" w14:textId="77777777" w:rsidR="00F12CB9" w:rsidRDefault="003A6174" w:rsidP="003A6174">
      <w:pPr>
        <w:pStyle w:val="Heading4"/>
        <w:spacing w:after="11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Exams O</w:t>
      </w:r>
      <w:r w:rsidR="00F76B10" w:rsidRPr="00051EC4">
        <w:rPr>
          <w:rFonts w:asciiTheme="minorHAnsi" w:hAnsiTheme="minorHAnsi" w:cstheme="minorHAnsi"/>
          <w:sz w:val="22"/>
        </w:rPr>
        <w:t xml:space="preserve">fficer </w:t>
      </w:r>
    </w:p>
    <w:p w14:paraId="074ED916" w14:textId="77777777" w:rsidR="003A6174" w:rsidRPr="003A6174" w:rsidRDefault="003A6174" w:rsidP="003A6174"/>
    <w:p w14:paraId="76EAD4B1" w14:textId="77777777" w:rsidR="00F12CB9" w:rsidRDefault="003A6174" w:rsidP="003A6174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To register each learner within the A</w:t>
      </w:r>
      <w:r w:rsidR="00F76B10" w:rsidRPr="00051EC4">
        <w:rPr>
          <w:rFonts w:asciiTheme="minorHAnsi" w:hAnsiTheme="minorHAnsi" w:cstheme="minorHAnsi"/>
          <w:sz w:val="22"/>
        </w:rPr>
        <w:t>ward</w:t>
      </w:r>
      <w:r>
        <w:rPr>
          <w:rFonts w:asciiTheme="minorHAnsi" w:hAnsiTheme="minorHAnsi" w:cstheme="minorHAnsi"/>
          <w:sz w:val="22"/>
        </w:rPr>
        <w:t>ed B</w:t>
      </w:r>
      <w:r w:rsidR="00F76B10" w:rsidRPr="00051EC4">
        <w:rPr>
          <w:rFonts w:asciiTheme="minorHAnsi" w:hAnsiTheme="minorHAnsi" w:cstheme="minorHAnsi"/>
          <w:sz w:val="22"/>
        </w:rPr>
        <w:t xml:space="preserve">ody requirements </w:t>
      </w:r>
    </w:p>
    <w:p w14:paraId="29EE70E1" w14:textId="77777777" w:rsidR="00F75DA3" w:rsidRPr="00051EC4" w:rsidRDefault="00F75DA3" w:rsidP="00F75DA3">
      <w:pPr>
        <w:ind w:left="426" w:firstLine="0"/>
        <w:jc w:val="both"/>
        <w:rPr>
          <w:rFonts w:asciiTheme="minorHAnsi" w:hAnsiTheme="minorHAnsi" w:cstheme="minorHAnsi"/>
          <w:sz w:val="22"/>
        </w:rPr>
      </w:pPr>
    </w:p>
    <w:p w14:paraId="3B6D34D7" w14:textId="77777777" w:rsidR="00F12CB9" w:rsidRDefault="003A6174" w:rsidP="003A6174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To provide </w:t>
      </w:r>
      <w:r w:rsidR="00F76B10" w:rsidRPr="00051EC4">
        <w:rPr>
          <w:rFonts w:asciiTheme="minorHAnsi" w:hAnsiTheme="minorHAnsi" w:cstheme="minorHAnsi"/>
          <w:sz w:val="22"/>
        </w:rPr>
        <w:t>a registration register to the subject teacher to ve</w:t>
      </w:r>
      <w:r>
        <w:rPr>
          <w:rFonts w:asciiTheme="minorHAnsi" w:hAnsiTheme="minorHAnsi" w:cstheme="minorHAnsi"/>
          <w:sz w:val="22"/>
        </w:rPr>
        <w:t>rify students to be registered</w:t>
      </w:r>
    </w:p>
    <w:p w14:paraId="6790F26C" w14:textId="77777777" w:rsidR="00F75DA3" w:rsidRPr="00051EC4" w:rsidRDefault="00F75DA3" w:rsidP="00F75DA3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3EB0FCAA" w14:textId="77777777" w:rsidR="00F75DA3" w:rsidRDefault="003A6174" w:rsidP="00006509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F75DA3">
        <w:rPr>
          <w:rFonts w:asciiTheme="minorHAnsi" w:hAnsiTheme="minorHAnsi" w:cstheme="minorHAnsi"/>
          <w:sz w:val="22"/>
        </w:rPr>
        <w:t>To make</w:t>
      </w:r>
      <w:r w:rsidR="00F76B10" w:rsidRPr="00F75DA3">
        <w:rPr>
          <w:rFonts w:asciiTheme="minorHAnsi" w:hAnsiTheme="minorHAnsi" w:cstheme="minorHAnsi"/>
          <w:sz w:val="22"/>
        </w:rPr>
        <w:t xml:space="preserve"> an appointment with the subject teacher to comp</w:t>
      </w:r>
      <w:r w:rsidRPr="00F75DA3">
        <w:rPr>
          <w:rFonts w:asciiTheme="minorHAnsi" w:hAnsiTheme="minorHAnsi" w:cstheme="minorHAnsi"/>
          <w:sz w:val="22"/>
        </w:rPr>
        <w:t>lete registration information</w:t>
      </w:r>
    </w:p>
    <w:p w14:paraId="26D9E106" w14:textId="77777777" w:rsidR="00F75DA3" w:rsidRDefault="00F75DA3" w:rsidP="00F75DA3">
      <w:pPr>
        <w:pStyle w:val="ListParagraph"/>
        <w:rPr>
          <w:rFonts w:asciiTheme="minorHAnsi" w:hAnsiTheme="minorHAnsi" w:cstheme="minorHAnsi"/>
          <w:sz w:val="22"/>
        </w:rPr>
      </w:pPr>
    </w:p>
    <w:p w14:paraId="0F9A5FCD" w14:textId="77777777" w:rsidR="00F12CB9" w:rsidRDefault="003A6174" w:rsidP="00006509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F75DA3">
        <w:rPr>
          <w:rFonts w:asciiTheme="minorHAnsi" w:hAnsiTheme="minorHAnsi" w:cstheme="minorHAnsi"/>
          <w:sz w:val="22"/>
        </w:rPr>
        <w:t>To provide</w:t>
      </w:r>
      <w:r w:rsidR="00F76B10" w:rsidRPr="00F75DA3">
        <w:rPr>
          <w:rFonts w:asciiTheme="minorHAnsi" w:hAnsiTheme="minorHAnsi" w:cstheme="minorHAnsi"/>
          <w:sz w:val="22"/>
        </w:rPr>
        <w:t xml:space="preserve"> a confirmation rep</w:t>
      </w:r>
      <w:r w:rsidRPr="00F75DA3">
        <w:rPr>
          <w:rFonts w:asciiTheme="minorHAnsi" w:hAnsiTheme="minorHAnsi" w:cstheme="minorHAnsi"/>
          <w:sz w:val="22"/>
        </w:rPr>
        <w:t>ort to the subject teacher and Quality A</w:t>
      </w:r>
      <w:r w:rsidR="00F76B10" w:rsidRPr="00F75DA3">
        <w:rPr>
          <w:rFonts w:asciiTheme="minorHAnsi" w:hAnsiTheme="minorHAnsi" w:cstheme="minorHAnsi"/>
          <w:sz w:val="22"/>
        </w:rPr>
        <w:t xml:space="preserve">ssurer to confirm the registration of candidates </w:t>
      </w:r>
    </w:p>
    <w:p w14:paraId="3059ECED" w14:textId="77777777" w:rsidR="00F75DA3" w:rsidRPr="00F75DA3" w:rsidRDefault="00F75DA3" w:rsidP="00F75DA3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04E31572" w14:textId="77777777" w:rsidR="00F12CB9" w:rsidRPr="00051EC4" w:rsidRDefault="003A6174" w:rsidP="003A6174">
      <w:pPr>
        <w:numPr>
          <w:ilvl w:val="0"/>
          <w:numId w:val="15"/>
        </w:numPr>
        <w:spacing w:after="474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Informs the Awarding B</w:t>
      </w:r>
      <w:r w:rsidR="00F76B10" w:rsidRPr="00051EC4">
        <w:rPr>
          <w:rFonts w:asciiTheme="minorHAnsi" w:hAnsiTheme="minorHAnsi" w:cstheme="minorHAnsi"/>
          <w:sz w:val="22"/>
        </w:rPr>
        <w:t xml:space="preserve">ody of withdrawals, transfers or changes to learner details </w:t>
      </w:r>
    </w:p>
    <w:p w14:paraId="16BA659F" w14:textId="77777777" w:rsidR="00F12CB9" w:rsidRDefault="00F76B10" w:rsidP="003A6174">
      <w:pPr>
        <w:pStyle w:val="Heading1"/>
        <w:numPr>
          <w:ilvl w:val="0"/>
          <w:numId w:val="9"/>
        </w:numPr>
      </w:pPr>
      <w:bookmarkStart w:id="9" w:name="_Toc55419979"/>
      <w:r w:rsidRPr="00051EC4">
        <w:t>Certification of BTEC Students</w:t>
      </w:r>
      <w:bookmarkEnd w:id="9"/>
      <w:r w:rsidRPr="00051EC4">
        <w:t xml:space="preserve"> </w:t>
      </w:r>
    </w:p>
    <w:p w14:paraId="07D948E0" w14:textId="77777777" w:rsidR="003A6174" w:rsidRPr="003A6174" w:rsidRDefault="003A6174" w:rsidP="003A6174"/>
    <w:p w14:paraId="35CD711F" w14:textId="77777777" w:rsidR="00F12CB9" w:rsidRDefault="00F76B10" w:rsidP="003A6174">
      <w:pPr>
        <w:pStyle w:val="Heading4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 xml:space="preserve">Subject Teacher </w:t>
      </w:r>
    </w:p>
    <w:p w14:paraId="2579917F" w14:textId="77777777" w:rsidR="003A6174" w:rsidRPr="003A6174" w:rsidRDefault="003A6174" w:rsidP="003A6174"/>
    <w:p w14:paraId="43CF89CE" w14:textId="77777777" w:rsidR="00F12CB9" w:rsidRDefault="00F76B10" w:rsidP="003A6174">
      <w:pPr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>Provides the Exams Officer with the internally verifi</w:t>
      </w:r>
      <w:r w:rsidR="00F75DA3">
        <w:rPr>
          <w:rFonts w:asciiTheme="minorHAnsi" w:hAnsiTheme="minorHAnsi" w:cstheme="minorHAnsi"/>
          <w:sz w:val="22"/>
        </w:rPr>
        <w:t>ed marks for the qualification</w:t>
      </w:r>
    </w:p>
    <w:p w14:paraId="0BE6876B" w14:textId="77777777" w:rsidR="00F75DA3" w:rsidRPr="00051EC4" w:rsidRDefault="00F75DA3" w:rsidP="00F75DA3">
      <w:pPr>
        <w:ind w:left="426" w:firstLine="0"/>
        <w:jc w:val="both"/>
        <w:rPr>
          <w:rFonts w:asciiTheme="minorHAnsi" w:hAnsiTheme="minorHAnsi" w:cstheme="minorHAnsi"/>
          <w:sz w:val="22"/>
        </w:rPr>
      </w:pPr>
    </w:p>
    <w:p w14:paraId="25E5D6B6" w14:textId="77777777" w:rsidR="003A6174" w:rsidRDefault="003A6174" w:rsidP="003A6174">
      <w:pPr>
        <w:numPr>
          <w:ilvl w:val="0"/>
          <w:numId w:val="16"/>
        </w:numPr>
        <w:spacing w:line="331" w:lineRule="auto"/>
        <w:ind w:left="426" w:hanging="426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Supports in assuring the input of</w:t>
      </w:r>
      <w:r w:rsidR="00F75DA3">
        <w:rPr>
          <w:rFonts w:asciiTheme="minorHAnsi" w:hAnsiTheme="minorHAnsi" w:cstheme="minorHAnsi"/>
          <w:sz w:val="22"/>
        </w:rPr>
        <w:t xml:space="preserve"> candidate marks are correct</w:t>
      </w:r>
    </w:p>
    <w:p w14:paraId="7D6AB87D" w14:textId="77777777" w:rsidR="003A6174" w:rsidRDefault="003A6174" w:rsidP="003A6174">
      <w:pPr>
        <w:spacing w:line="331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02349258" w14:textId="77777777" w:rsidR="00F12CB9" w:rsidRDefault="00F75DA3" w:rsidP="003A6174">
      <w:pPr>
        <w:spacing w:line="331" w:lineRule="auto"/>
        <w:ind w:left="0" w:firstLine="0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Exams O</w:t>
      </w:r>
      <w:r w:rsidR="00F76B10" w:rsidRPr="00051EC4">
        <w:rPr>
          <w:rFonts w:asciiTheme="minorHAnsi" w:hAnsiTheme="minorHAnsi" w:cstheme="minorHAnsi"/>
          <w:b/>
          <w:sz w:val="22"/>
        </w:rPr>
        <w:t xml:space="preserve">fficer </w:t>
      </w:r>
    </w:p>
    <w:p w14:paraId="35DEE20E" w14:textId="77777777" w:rsidR="003A6174" w:rsidRPr="00051EC4" w:rsidRDefault="003A6174" w:rsidP="003A6174">
      <w:pPr>
        <w:spacing w:line="331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429313BF" w14:textId="77777777" w:rsidR="00F12CB9" w:rsidRDefault="00F76B10" w:rsidP="003A6174">
      <w:pPr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>Ensures that prior achievement of learners is recognised and certificated according t</w:t>
      </w:r>
      <w:r w:rsidR="003A6174">
        <w:rPr>
          <w:rFonts w:asciiTheme="minorHAnsi" w:hAnsiTheme="minorHAnsi" w:cstheme="minorHAnsi"/>
          <w:sz w:val="22"/>
        </w:rPr>
        <w:t>o the regulatory requirements</w:t>
      </w:r>
    </w:p>
    <w:p w14:paraId="1F695D02" w14:textId="77777777" w:rsidR="00F75DA3" w:rsidRPr="00051EC4" w:rsidRDefault="00F75DA3" w:rsidP="00F75DA3">
      <w:pPr>
        <w:ind w:left="426" w:firstLine="0"/>
        <w:jc w:val="both"/>
        <w:rPr>
          <w:rFonts w:asciiTheme="minorHAnsi" w:hAnsiTheme="minorHAnsi" w:cstheme="minorHAnsi"/>
          <w:sz w:val="22"/>
        </w:rPr>
      </w:pPr>
    </w:p>
    <w:p w14:paraId="2821C84E" w14:textId="77777777" w:rsidR="00F12CB9" w:rsidRDefault="00F76B10" w:rsidP="003A6174">
      <w:pPr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>Ensures that certificate claims are timely and based solely on internall</w:t>
      </w:r>
      <w:r w:rsidR="003A6174">
        <w:rPr>
          <w:rFonts w:asciiTheme="minorHAnsi" w:hAnsiTheme="minorHAnsi" w:cstheme="minorHAnsi"/>
          <w:sz w:val="22"/>
        </w:rPr>
        <w:t>y verified assessment records</w:t>
      </w:r>
    </w:p>
    <w:p w14:paraId="330E231E" w14:textId="77777777" w:rsidR="00F75DA3" w:rsidRPr="00051EC4" w:rsidRDefault="00F75DA3" w:rsidP="00F75DA3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4065F404" w14:textId="77777777" w:rsidR="00F12CB9" w:rsidRDefault="00F76B10" w:rsidP="003A6174">
      <w:pPr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>Audits certificate cl</w:t>
      </w:r>
      <w:r w:rsidR="00F75DA3">
        <w:rPr>
          <w:rFonts w:asciiTheme="minorHAnsi" w:hAnsiTheme="minorHAnsi" w:cstheme="minorHAnsi"/>
          <w:sz w:val="22"/>
        </w:rPr>
        <w:t>aims made to the awarding body</w:t>
      </w:r>
    </w:p>
    <w:p w14:paraId="224F072F" w14:textId="77777777" w:rsidR="00F75DA3" w:rsidRPr="00051EC4" w:rsidRDefault="00F75DA3" w:rsidP="00F75DA3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4CD365B9" w14:textId="77777777" w:rsidR="00F12CB9" w:rsidRDefault="00F76B10" w:rsidP="003A6174">
      <w:pPr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lastRenderedPageBreak/>
        <w:t xml:space="preserve">Audits certificates received from the awarding body to ensure accuracy and completeness </w:t>
      </w:r>
    </w:p>
    <w:p w14:paraId="64F24744" w14:textId="77777777" w:rsidR="00F75DA3" w:rsidRPr="00051EC4" w:rsidRDefault="00F75DA3" w:rsidP="00F75DA3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3DA4EC78" w14:textId="77777777" w:rsidR="00F12CB9" w:rsidRPr="00114FD6" w:rsidRDefault="00F76B10" w:rsidP="003A6174">
      <w:pPr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</w:rPr>
      </w:pPr>
      <w:r w:rsidRPr="00051EC4">
        <w:rPr>
          <w:rFonts w:asciiTheme="minorHAnsi" w:hAnsiTheme="minorHAnsi" w:cstheme="minorHAnsi"/>
          <w:sz w:val="22"/>
        </w:rPr>
        <w:t>Keeps records safely and securely for</w:t>
      </w:r>
      <w:r w:rsidR="00F75DA3">
        <w:rPr>
          <w:rFonts w:asciiTheme="minorHAnsi" w:hAnsiTheme="minorHAnsi" w:cstheme="minorHAnsi"/>
          <w:sz w:val="22"/>
        </w:rPr>
        <w:t xml:space="preserve"> three years post certification</w:t>
      </w:r>
    </w:p>
    <w:p w14:paraId="7B109F97" w14:textId="77777777" w:rsidR="00114FD6" w:rsidRDefault="00114FD6" w:rsidP="00246C08">
      <w:pPr>
        <w:jc w:val="both"/>
        <w:rPr>
          <w:rFonts w:asciiTheme="minorHAnsi" w:hAnsiTheme="minorHAnsi" w:cstheme="minorHAnsi"/>
          <w:b/>
          <w:sz w:val="22"/>
        </w:rPr>
      </w:pPr>
    </w:p>
    <w:p w14:paraId="47C7688E" w14:textId="77777777" w:rsidR="00114FD6" w:rsidRDefault="00114FD6" w:rsidP="00246C08">
      <w:pPr>
        <w:jc w:val="both"/>
        <w:rPr>
          <w:rFonts w:asciiTheme="minorHAnsi" w:hAnsiTheme="minorHAnsi" w:cstheme="minorHAnsi"/>
          <w:b/>
          <w:sz w:val="22"/>
        </w:rPr>
      </w:pPr>
    </w:p>
    <w:p w14:paraId="4802DD70" w14:textId="77777777" w:rsidR="00114FD6" w:rsidRPr="00051EC4" w:rsidRDefault="00114FD6" w:rsidP="00246C08">
      <w:pPr>
        <w:spacing w:after="77" w:line="240" w:lineRule="auto"/>
        <w:ind w:left="0" w:firstLine="0"/>
        <w:jc w:val="both"/>
        <w:rPr>
          <w:rFonts w:asciiTheme="minorHAnsi" w:hAnsiTheme="minorHAnsi" w:cstheme="minorHAnsi"/>
          <w:color w:val="003299"/>
          <w:sz w:val="22"/>
        </w:rPr>
      </w:pPr>
    </w:p>
    <w:p w14:paraId="30F5E0F6" w14:textId="77777777" w:rsidR="00114FD6" w:rsidRPr="00051EC4" w:rsidRDefault="00114FD6" w:rsidP="00246C08">
      <w:pPr>
        <w:spacing w:after="97" w:line="259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63C41DF3" w14:textId="77777777" w:rsidR="00114FD6" w:rsidRPr="00051EC4" w:rsidRDefault="00114FD6" w:rsidP="00246C08">
      <w:pPr>
        <w:spacing w:after="97" w:line="259" w:lineRule="auto"/>
        <w:ind w:left="0" w:firstLine="45"/>
        <w:jc w:val="both"/>
        <w:rPr>
          <w:rFonts w:asciiTheme="minorHAnsi" w:hAnsiTheme="minorHAnsi" w:cstheme="minorHAnsi"/>
          <w:sz w:val="22"/>
        </w:rPr>
      </w:pPr>
    </w:p>
    <w:p w14:paraId="75BDD249" w14:textId="77777777" w:rsidR="00114FD6" w:rsidRPr="00051EC4" w:rsidRDefault="00114FD6" w:rsidP="00246C08">
      <w:pPr>
        <w:spacing w:after="99" w:line="259" w:lineRule="auto"/>
        <w:ind w:left="0" w:firstLine="0"/>
        <w:jc w:val="both"/>
        <w:rPr>
          <w:rFonts w:asciiTheme="minorHAnsi" w:hAnsiTheme="minorHAnsi" w:cstheme="minorHAnsi"/>
          <w:sz w:val="22"/>
        </w:rPr>
      </w:pPr>
    </w:p>
    <w:p w14:paraId="0E3920A6" w14:textId="77777777" w:rsidR="00114FD6" w:rsidRDefault="003A6174" w:rsidP="003A6174">
      <w:pPr>
        <w:pStyle w:val="Heading1"/>
        <w:numPr>
          <w:ilvl w:val="0"/>
          <w:numId w:val="9"/>
        </w:numPr>
      </w:pPr>
      <w:bookmarkStart w:id="10" w:name="_Toc55419980"/>
      <w:r>
        <w:t>Review</w:t>
      </w:r>
      <w:bookmarkEnd w:id="10"/>
    </w:p>
    <w:p w14:paraId="40A649F6" w14:textId="77777777" w:rsidR="003A6174" w:rsidRPr="003A6174" w:rsidRDefault="003A6174" w:rsidP="003A6174"/>
    <w:p w14:paraId="46702B0C" w14:textId="77777777" w:rsidR="00114FD6" w:rsidRPr="003A6174" w:rsidRDefault="00114FD6" w:rsidP="003A6174">
      <w:pPr>
        <w:spacing w:after="97" w:line="259" w:lineRule="auto"/>
        <w:ind w:left="0" w:firstLine="0"/>
        <w:jc w:val="both"/>
        <w:rPr>
          <w:rFonts w:asciiTheme="minorHAnsi" w:hAnsiTheme="minorHAnsi" w:cstheme="minorHAnsi"/>
          <w:sz w:val="22"/>
        </w:rPr>
      </w:pPr>
      <w:r w:rsidRPr="003A6174">
        <w:rPr>
          <w:rFonts w:asciiTheme="minorHAnsi" w:hAnsiTheme="minorHAnsi" w:cstheme="minorHAnsi"/>
          <w:sz w:val="22"/>
        </w:rPr>
        <w:t>This policy is reviewed annually to ensure compliance with current regulations</w:t>
      </w:r>
      <w:r w:rsidR="003A6174">
        <w:rPr>
          <w:rFonts w:asciiTheme="minorHAnsi" w:hAnsiTheme="minorHAnsi" w:cstheme="minorHAnsi"/>
          <w:sz w:val="22"/>
        </w:rPr>
        <w:t>. It will be reviewed more regularly during a pandemic subject to changes to statutory guidance and legislation.</w:t>
      </w:r>
    </w:p>
    <w:tbl>
      <w:tblPr>
        <w:tblStyle w:val="TableGrid1"/>
        <w:tblpPr w:leftFromText="180" w:rightFromText="180" w:vertAnchor="page" w:horzAnchor="margin" w:tblpY="3346"/>
        <w:tblW w:w="4391" w:type="dxa"/>
        <w:tblInd w:w="0" w:type="dxa"/>
        <w:tblCellMar>
          <w:left w:w="94" w:type="dxa"/>
          <w:right w:w="115" w:type="dxa"/>
        </w:tblCellMar>
        <w:tblLook w:val="04A0" w:firstRow="1" w:lastRow="0" w:firstColumn="1" w:lastColumn="0" w:noHBand="0" w:noVBand="1"/>
      </w:tblPr>
      <w:tblGrid>
        <w:gridCol w:w="2566"/>
        <w:gridCol w:w="1825"/>
      </w:tblGrid>
      <w:tr w:rsidR="00F75DA3" w:rsidRPr="003A6174" w14:paraId="4FF53A86" w14:textId="77777777" w:rsidTr="00F75DA3">
        <w:trPr>
          <w:trHeight w:val="604"/>
        </w:trPr>
        <w:tc>
          <w:tcPr>
            <w:tcW w:w="4391" w:type="dxa"/>
            <w:gridSpan w:val="2"/>
            <w:tcBorders>
              <w:top w:val="single" w:sz="12" w:space="0" w:color="003299"/>
              <w:left w:val="single" w:sz="12" w:space="0" w:color="003299"/>
              <w:bottom w:val="nil"/>
              <w:right w:val="single" w:sz="12" w:space="0" w:color="003299"/>
            </w:tcBorders>
            <w:shd w:val="clear" w:color="auto" w:fill="003299"/>
            <w:vAlign w:val="center"/>
          </w:tcPr>
          <w:p w14:paraId="58304C8A" w14:textId="77777777" w:rsidR="003A6174" w:rsidRPr="003A6174" w:rsidRDefault="003A6174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3A6174">
              <w:rPr>
                <w:rFonts w:asciiTheme="minorHAnsi" w:hAnsiTheme="minorHAnsi" w:cstheme="minorHAnsi"/>
                <w:b/>
                <w:color w:val="FFFFFF"/>
                <w:sz w:val="22"/>
              </w:rPr>
              <w:t>Approved/reviewed by</w:t>
            </w:r>
            <w:r w:rsidRPr="003A617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</w:tr>
      <w:tr w:rsidR="00F75DA3" w:rsidRPr="003A6174" w14:paraId="756E2177" w14:textId="77777777" w:rsidTr="00F75DA3">
        <w:trPr>
          <w:trHeight w:val="557"/>
        </w:trPr>
        <w:tc>
          <w:tcPr>
            <w:tcW w:w="4391" w:type="dxa"/>
            <w:gridSpan w:val="2"/>
            <w:tcBorders>
              <w:top w:val="nil"/>
              <w:left w:val="single" w:sz="12" w:space="0" w:color="003299"/>
              <w:bottom w:val="single" w:sz="12" w:space="0" w:color="003299"/>
              <w:right w:val="single" w:sz="12" w:space="0" w:color="003299"/>
            </w:tcBorders>
            <w:vAlign w:val="center"/>
          </w:tcPr>
          <w:p w14:paraId="0DD31235" w14:textId="77777777" w:rsidR="003A6174" w:rsidRPr="003A6174" w:rsidRDefault="00F75DA3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051EC4">
              <w:rPr>
                <w:noProof/>
              </w:rPr>
              <w:drawing>
                <wp:inline distT="0" distB="0" distL="0" distR="0" wp14:anchorId="092D3BA9" wp14:editId="275665EA">
                  <wp:extent cx="932180" cy="243840"/>
                  <wp:effectExtent l="0" t="0" r="1270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i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700" cy="243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DA3" w:rsidRPr="003A6174" w14:paraId="3636A93C" w14:textId="77777777" w:rsidTr="00F75DA3">
        <w:trPr>
          <w:trHeight w:val="587"/>
        </w:trPr>
        <w:tc>
          <w:tcPr>
            <w:tcW w:w="2566" w:type="dxa"/>
            <w:tcBorders>
              <w:top w:val="single" w:sz="12" w:space="0" w:color="003299"/>
              <w:left w:val="nil"/>
              <w:bottom w:val="single" w:sz="12" w:space="0" w:color="003299"/>
              <w:right w:val="nil"/>
            </w:tcBorders>
            <w:shd w:val="clear" w:color="auto" w:fill="003299"/>
            <w:vAlign w:val="center"/>
          </w:tcPr>
          <w:p w14:paraId="1D06C480" w14:textId="77777777" w:rsidR="003A6174" w:rsidRPr="003A6174" w:rsidRDefault="003A6174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3A6174">
              <w:rPr>
                <w:rFonts w:asciiTheme="minorHAnsi" w:hAnsiTheme="minorHAnsi" w:cstheme="minorHAnsi"/>
                <w:b/>
                <w:color w:val="FFFFFF"/>
                <w:sz w:val="22"/>
              </w:rPr>
              <w:t>Date of next review</w:t>
            </w:r>
            <w:r w:rsidRPr="003A617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  <w:tc>
          <w:tcPr>
            <w:tcW w:w="1825" w:type="dxa"/>
            <w:tcBorders>
              <w:top w:val="single" w:sz="12" w:space="0" w:color="003299"/>
              <w:left w:val="nil"/>
              <w:bottom w:val="single" w:sz="12" w:space="0" w:color="003299"/>
              <w:right w:val="single" w:sz="12" w:space="0" w:color="003299"/>
            </w:tcBorders>
            <w:vAlign w:val="center"/>
          </w:tcPr>
          <w:p w14:paraId="27AD1621" w14:textId="77777777" w:rsidR="003A6174" w:rsidRPr="003A6174" w:rsidRDefault="00F75DA3" w:rsidP="00F75DA3">
            <w:pPr>
              <w:spacing w:after="0" w:line="259" w:lineRule="auto"/>
              <w:ind w:left="36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Sept 2019</w:t>
            </w:r>
          </w:p>
        </w:tc>
      </w:tr>
    </w:tbl>
    <w:p w14:paraId="6A0733F1" w14:textId="77777777" w:rsidR="003A6174" w:rsidRDefault="003A6174" w:rsidP="003A6174">
      <w:pPr>
        <w:ind w:left="0" w:firstLine="0"/>
        <w:jc w:val="both"/>
        <w:rPr>
          <w:rFonts w:asciiTheme="minorHAnsi" w:hAnsiTheme="minorHAnsi" w:cstheme="minorHAnsi"/>
          <w:sz w:val="22"/>
        </w:rPr>
      </w:pPr>
    </w:p>
    <w:tbl>
      <w:tblPr>
        <w:tblStyle w:val="TableGrid1"/>
        <w:tblpPr w:leftFromText="180" w:rightFromText="180" w:vertAnchor="page" w:horzAnchor="margin" w:tblpXSpec="right" w:tblpY="3376"/>
        <w:tblW w:w="4391" w:type="dxa"/>
        <w:tblInd w:w="0" w:type="dxa"/>
        <w:tblCellMar>
          <w:left w:w="94" w:type="dxa"/>
          <w:right w:w="115" w:type="dxa"/>
        </w:tblCellMar>
        <w:tblLook w:val="04A0" w:firstRow="1" w:lastRow="0" w:firstColumn="1" w:lastColumn="0" w:noHBand="0" w:noVBand="1"/>
      </w:tblPr>
      <w:tblGrid>
        <w:gridCol w:w="2566"/>
        <w:gridCol w:w="1825"/>
      </w:tblGrid>
      <w:tr w:rsidR="00F75DA3" w:rsidRPr="003A6174" w14:paraId="61FC8489" w14:textId="77777777" w:rsidTr="00F75DA3">
        <w:trPr>
          <w:trHeight w:val="604"/>
        </w:trPr>
        <w:tc>
          <w:tcPr>
            <w:tcW w:w="4391" w:type="dxa"/>
            <w:gridSpan w:val="2"/>
            <w:tcBorders>
              <w:top w:val="single" w:sz="12" w:space="0" w:color="003299"/>
              <w:left w:val="single" w:sz="12" w:space="0" w:color="003299"/>
              <w:bottom w:val="nil"/>
              <w:right w:val="single" w:sz="12" w:space="0" w:color="003299"/>
            </w:tcBorders>
            <w:shd w:val="clear" w:color="auto" w:fill="003299"/>
            <w:vAlign w:val="center"/>
          </w:tcPr>
          <w:p w14:paraId="316099E4" w14:textId="77777777" w:rsidR="003A6174" w:rsidRPr="003A6174" w:rsidRDefault="003A6174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3A6174">
              <w:rPr>
                <w:rFonts w:asciiTheme="minorHAnsi" w:hAnsiTheme="minorHAnsi" w:cstheme="minorHAnsi"/>
                <w:b/>
                <w:color w:val="FFFFFF"/>
                <w:sz w:val="22"/>
              </w:rPr>
              <w:t>Approved/reviewed by</w:t>
            </w:r>
            <w:r w:rsidRPr="003A617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</w:tr>
      <w:tr w:rsidR="00F75DA3" w:rsidRPr="003A6174" w14:paraId="46A0CDF8" w14:textId="77777777" w:rsidTr="00F75DA3">
        <w:trPr>
          <w:trHeight w:val="557"/>
        </w:trPr>
        <w:tc>
          <w:tcPr>
            <w:tcW w:w="4391" w:type="dxa"/>
            <w:gridSpan w:val="2"/>
            <w:tcBorders>
              <w:top w:val="nil"/>
              <w:left w:val="single" w:sz="12" w:space="0" w:color="003299"/>
              <w:bottom w:val="single" w:sz="12" w:space="0" w:color="003299"/>
              <w:right w:val="single" w:sz="12" w:space="0" w:color="003299"/>
            </w:tcBorders>
            <w:vAlign w:val="center"/>
          </w:tcPr>
          <w:p w14:paraId="2F756B44" w14:textId="77777777" w:rsidR="003A6174" w:rsidRPr="003A6174" w:rsidRDefault="00F75DA3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051EC4">
              <w:rPr>
                <w:noProof/>
              </w:rPr>
              <w:drawing>
                <wp:inline distT="0" distB="0" distL="0" distR="0" wp14:anchorId="26A51EF8" wp14:editId="27A1E0B8">
                  <wp:extent cx="932180" cy="243840"/>
                  <wp:effectExtent l="0" t="0" r="127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i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700" cy="243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DA3" w:rsidRPr="003A6174" w14:paraId="31A418B3" w14:textId="77777777" w:rsidTr="00F75DA3">
        <w:trPr>
          <w:trHeight w:val="587"/>
        </w:trPr>
        <w:tc>
          <w:tcPr>
            <w:tcW w:w="2566" w:type="dxa"/>
            <w:tcBorders>
              <w:top w:val="single" w:sz="12" w:space="0" w:color="003299"/>
              <w:left w:val="nil"/>
              <w:bottom w:val="single" w:sz="12" w:space="0" w:color="003299"/>
              <w:right w:val="nil"/>
            </w:tcBorders>
            <w:shd w:val="clear" w:color="auto" w:fill="003299"/>
            <w:vAlign w:val="center"/>
          </w:tcPr>
          <w:p w14:paraId="220A7AC3" w14:textId="77777777" w:rsidR="003A6174" w:rsidRPr="003A6174" w:rsidRDefault="003A6174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3A6174">
              <w:rPr>
                <w:rFonts w:asciiTheme="minorHAnsi" w:hAnsiTheme="minorHAnsi" w:cstheme="minorHAnsi"/>
                <w:b/>
                <w:color w:val="FFFFFF"/>
                <w:sz w:val="22"/>
              </w:rPr>
              <w:t>Date of next review</w:t>
            </w:r>
            <w:r w:rsidRPr="003A617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  <w:tc>
          <w:tcPr>
            <w:tcW w:w="1825" w:type="dxa"/>
            <w:tcBorders>
              <w:top w:val="single" w:sz="12" w:space="0" w:color="003299"/>
              <w:left w:val="nil"/>
              <w:bottom w:val="single" w:sz="12" w:space="0" w:color="003299"/>
              <w:right w:val="single" w:sz="12" w:space="0" w:color="003299"/>
            </w:tcBorders>
            <w:vAlign w:val="center"/>
          </w:tcPr>
          <w:p w14:paraId="07145240" w14:textId="77777777" w:rsidR="003A6174" w:rsidRPr="003A6174" w:rsidRDefault="00F75DA3" w:rsidP="00F75DA3">
            <w:pPr>
              <w:spacing w:after="0" w:line="259" w:lineRule="auto"/>
              <w:ind w:left="36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Sept 2020</w:t>
            </w:r>
          </w:p>
        </w:tc>
      </w:tr>
    </w:tbl>
    <w:tbl>
      <w:tblPr>
        <w:tblStyle w:val="TableGrid"/>
        <w:tblpPr w:leftFromText="180" w:rightFromText="180" w:vertAnchor="page" w:horzAnchor="margin" w:tblpY="5791"/>
        <w:tblW w:w="4391" w:type="dxa"/>
        <w:tblInd w:w="0" w:type="dxa"/>
        <w:tblCellMar>
          <w:left w:w="94" w:type="dxa"/>
          <w:right w:w="115" w:type="dxa"/>
        </w:tblCellMar>
        <w:tblLook w:val="04A0" w:firstRow="1" w:lastRow="0" w:firstColumn="1" w:lastColumn="0" w:noHBand="0" w:noVBand="1"/>
      </w:tblPr>
      <w:tblGrid>
        <w:gridCol w:w="2566"/>
        <w:gridCol w:w="1825"/>
      </w:tblGrid>
      <w:tr w:rsidR="00F75DA3" w:rsidRPr="00051EC4" w14:paraId="6050111E" w14:textId="77777777" w:rsidTr="00F75DA3">
        <w:trPr>
          <w:trHeight w:val="604"/>
        </w:trPr>
        <w:tc>
          <w:tcPr>
            <w:tcW w:w="4391" w:type="dxa"/>
            <w:gridSpan w:val="2"/>
            <w:tcBorders>
              <w:top w:val="single" w:sz="12" w:space="0" w:color="003299"/>
              <w:left w:val="single" w:sz="12" w:space="0" w:color="003299"/>
              <w:bottom w:val="nil"/>
              <w:right w:val="single" w:sz="12" w:space="0" w:color="003299"/>
            </w:tcBorders>
            <w:shd w:val="clear" w:color="auto" w:fill="003299"/>
            <w:vAlign w:val="center"/>
          </w:tcPr>
          <w:p w14:paraId="7F544E62" w14:textId="77777777" w:rsidR="00F75DA3" w:rsidRPr="00051EC4" w:rsidRDefault="00F75DA3" w:rsidP="00F75DA3">
            <w:pPr>
              <w:pStyle w:val="ListParagraph"/>
              <w:spacing w:after="0" w:line="259" w:lineRule="auto"/>
              <w:ind w:firstLine="0"/>
              <w:jc w:val="both"/>
              <w:rPr>
                <w:rFonts w:asciiTheme="minorHAnsi" w:hAnsiTheme="minorHAnsi" w:cstheme="minorHAnsi"/>
                <w:sz w:val="22"/>
              </w:rPr>
            </w:pPr>
            <w:bookmarkStart w:id="11" w:name="_Toc55419981"/>
            <w:r w:rsidRPr="00051EC4">
              <w:rPr>
                <w:rFonts w:asciiTheme="minorHAnsi" w:hAnsiTheme="minorHAnsi" w:cstheme="minorHAnsi"/>
                <w:b/>
                <w:color w:val="FFFFFF"/>
                <w:sz w:val="22"/>
              </w:rPr>
              <w:t>Approved/reviewed by</w:t>
            </w:r>
            <w:r w:rsidRPr="00051EC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</w:tr>
      <w:tr w:rsidR="00F75DA3" w:rsidRPr="00051EC4" w14:paraId="6F3266D8" w14:textId="77777777" w:rsidTr="00F75DA3">
        <w:trPr>
          <w:trHeight w:val="557"/>
        </w:trPr>
        <w:tc>
          <w:tcPr>
            <w:tcW w:w="4391" w:type="dxa"/>
            <w:gridSpan w:val="2"/>
            <w:tcBorders>
              <w:top w:val="nil"/>
              <w:left w:val="single" w:sz="12" w:space="0" w:color="003299"/>
              <w:bottom w:val="single" w:sz="12" w:space="0" w:color="003299"/>
              <w:right w:val="single" w:sz="12" w:space="0" w:color="003299"/>
            </w:tcBorders>
            <w:vAlign w:val="center"/>
          </w:tcPr>
          <w:p w14:paraId="7AAD8E20" w14:textId="77777777" w:rsidR="00F75DA3" w:rsidRPr="00051EC4" w:rsidRDefault="00297B17" w:rsidP="00F75DA3">
            <w:pPr>
              <w:pStyle w:val="ListParagraph"/>
              <w:spacing w:after="0" w:line="259" w:lineRule="auto"/>
              <w:ind w:firstLine="0"/>
              <w:jc w:val="both"/>
              <w:rPr>
                <w:rFonts w:asciiTheme="minorHAnsi" w:hAnsiTheme="minorHAnsi" w:cstheme="minorHAnsi"/>
                <w:sz w:val="22"/>
              </w:rPr>
            </w:pPr>
            <w:r w:rsidRPr="00051EC4">
              <w:rPr>
                <w:noProof/>
              </w:rPr>
              <w:drawing>
                <wp:inline distT="0" distB="0" distL="0" distR="0" wp14:anchorId="046F06A9" wp14:editId="325F30FA">
                  <wp:extent cx="932180" cy="243840"/>
                  <wp:effectExtent l="0" t="0" r="127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i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700" cy="243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DA3" w:rsidRPr="00051EC4" w14:paraId="29DB760E" w14:textId="77777777" w:rsidTr="00F75DA3">
        <w:trPr>
          <w:trHeight w:val="587"/>
        </w:trPr>
        <w:tc>
          <w:tcPr>
            <w:tcW w:w="2566" w:type="dxa"/>
            <w:tcBorders>
              <w:top w:val="single" w:sz="12" w:space="0" w:color="003299"/>
              <w:left w:val="nil"/>
              <w:bottom w:val="single" w:sz="12" w:space="0" w:color="003299"/>
              <w:right w:val="nil"/>
            </w:tcBorders>
            <w:shd w:val="clear" w:color="auto" w:fill="003299"/>
            <w:vAlign w:val="center"/>
          </w:tcPr>
          <w:p w14:paraId="7BA06B2B" w14:textId="77777777" w:rsidR="00F75DA3" w:rsidRPr="00051EC4" w:rsidRDefault="00F75DA3" w:rsidP="00F75DA3">
            <w:pPr>
              <w:pStyle w:val="ListParagraph"/>
              <w:spacing w:after="0" w:line="259" w:lineRule="auto"/>
              <w:ind w:firstLine="0"/>
              <w:jc w:val="both"/>
              <w:rPr>
                <w:rFonts w:asciiTheme="minorHAnsi" w:hAnsiTheme="minorHAnsi" w:cstheme="minorHAnsi"/>
                <w:sz w:val="22"/>
              </w:rPr>
            </w:pPr>
            <w:r w:rsidRPr="00051EC4">
              <w:rPr>
                <w:rFonts w:asciiTheme="minorHAnsi" w:hAnsiTheme="minorHAnsi" w:cstheme="minorHAnsi"/>
                <w:b/>
                <w:color w:val="FFFFFF"/>
                <w:sz w:val="22"/>
              </w:rPr>
              <w:t>Date of next review</w:t>
            </w:r>
            <w:r w:rsidRPr="00051EC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  <w:tc>
          <w:tcPr>
            <w:tcW w:w="1825" w:type="dxa"/>
            <w:tcBorders>
              <w:top w:val="single" w:sz="12" w:space="0" w:color="003299"/>
              <w:left w:val="nil"/>
              <w:bottom w:val="single" w:sz="12" w:space="0" w:color="003299"/>
              <w:right w:val="single" w:sz="12" w:space="0" w:color="003299"/>
            </w:tcBorders>
            <w:vAlign w:val="center"/>
          </w:tcPr>
          <w:p w14:paraId="543C56D1" w14:textId="77777777" w:rsidR="00F75DA3" w:rsidRPr="00F75DA3" w:rsidRDefault="00F75DA3" w:rsidP="00F75DA3">
            <w:pPr>
              <w:spacing w:after="0" w:line="259" w:lineRule="auto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Sept 202</w:t>
            </w:r>
            <w:r w:rsidR="00297B17">
              <w:rPr>
                <w:rFonts w:asciiTheme="minorHAnsi" w:hAnsiTheme="minorHAnsi" w:cstheme="minorHAnsi"/>
                <w:sz w:val="22"/>
              </w:rPr>
              <w:t>1</w:t>
            </w:r>
          </w:p>
        </w:tc>
      </w:tr>
    </w:tbl>
    <w:p w14:paraId="634CC0AA" w14:textId="77777777" w:rsidR="00F75DA3" w:rsidRDefault="00F75DA3" w:rsidP="00F75DA3">
      <w:pPr>
        <w:pStyle w:val="Heading1"/>
      </w:pPr>
    </w:p>
    <w:tbl>
      <w:tblPr>
        <w:tblStyle w:val="TableGrid1"/>
        <w:tblpPr w:leftFromText="180" w:rightFromText="180" w:vertAnchor="page" w:horzAnchor="margin" w:tblpXSpec="right" w:tblpY="5776"/>
        <w:tblW w:w="4391" w:type="dxa"/>
        <w:tblInd w:w="0" w:type="dxa"/>
        <w:tblCellMar>
          <w:left w:w="94" w:type="dxa"/>
          <w:right w:w="115" w:type="dxa"/>
        </w:tblCellMar>
        <w:tblLook w:val="04A0" w:firstRow="1" w:lastRow="0" w:firstColumn="1" w:lastColumn="0" w:noHBand="0" w:noVBand="1"/>
      </w:tblPr>
      <w:tblGrid>
        <w:gridCol w:w="2566"/>
        <w:gridCol w:w="1825"/>
      </w:tblGrid>
      <w:tr w:rsidR="00F75DA3" w:rsidRPr="003A6174" w14:paraId="0B86CDAF" w14:textId="77777777" w:rsidTr="00F75DA3">
        <w:trPr>
          <w:trHeight w:val="604"/>
        </w:trPr>
        <w:tc>
          <w:tcPr>
            <w:tcW w:w="4391" w:type="dxa"/>
            <w:gridSpan w:val="2"/>
            <w:tcBorders>
              <w:top w:val="single" w:sz="12" w:space="0" w:color="003299"/>
              <w:left w:val="single" w:sz="12" w:space="0" w:color="003299"/>
              <w:bottom w:val="nil"/>
              <w:right w:val="single" w:sz="12" w:space="0" w:color="003299"/>
            </w:tcBorders>
            <w:shd w:val="clear" w:color="auto" w:fill="003299"/>
            <w:vAlign w:val="center"/>
          </w:tcPr>
          <w:p w14:paraId="128821D6" w14:textId="77777777" w:rsidR="003A6174" w:rsidRPr="003A6174" w:rsidRDefault="003A6174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3A6174">
              <w:rPr>
                <w:rFonts w:asciiTheme="minorHAnsi" w:hAnsiTheme="minorHAnsi" w:cstheme="minorHAnsi"/>
                <w:b/>
                <w:color w:val="FFFFFF"/>
                <w:sz w:val="22"/>
              </w:rPr>
              <w:t>Approved/reviewed by</w:t>
            </w:r>
            <w:r w:rsidRPr="003A617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</w:tr>
      <w:tr w:rsidR="00F75DA3" w:rsidRPr="003A6174" w14:paraId="47E3AC1D" w14:textId="77777777" w:rsidTr="00F75DA3">
        <w:trPr>
          <w:trHeight w:val="557"/>
        </w:trPr>
        <w:tc>
          <w:tcPr>
            <w:tcW w:w="4391" w:type="dxa"/>
            <w:gridSpan w:val="2"/>
            <w:tcBorders>
              <w:top w:val="nil"/>
              <w:left w:val="single" w:sz="12" w:space="0" w:color="003299"/>
              <w:bottom w:val="single" w:sz="12" w:space="0" w:color="003299"/>
              <w:right w:val="single" w:sz="12" w:space="0" w:color="003299"/>
            </w:tcBorders>
            <w:vAlign w:val="center"/>
          </w:tcPr>
          <w:p w14:paraId="4D8D7C3A" w14:textId="77777777" w:rsidR="003A6174" w:rsidRPr="003A6174" w:rsidRDefault="00297B17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051EC4">
              <w:rPr>
                <w:noProof/>
              </w:rPr>
              <w:drawing>
                <wp:inline distT="0" distB="0" distL="0" distR="0" wp14:anchorId="046F06A9" wp14:editId="325F30FA">
                  <wp:extent cx="932180" cy="243840"/>
                  <wp:effectExtent l="0" t="0" r="127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i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700" cy="243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DA3" w:rsidRPr="003A6174" w14:paraId="7EECDF88" w14:textId="77777777" w:rsidTr="00F75DA3">
        <w:trPr>
          <w:trHeight w:val="587"/>
        </w:trPr>
        <w:tc>
          <w:tcPr>
            <w:tcW w:w="2566" w:type="dxa"/>
            <w:tcBorders>
              <w:top w:val="single" w:sz="12" w:space="0" w:color="003299"/>
              <w:left w:val="nil"/>
              <w:bottom w:val="single" w:sz="12" w:space="0" w:color="003299"/>
              <w:right w:val="nil"/>
            </w:tcBorders>
            <w:shd w:val="clear" w:color="auto" w:fill="003299"/>
            <w:vAlign w:val="center"/>
          </w:tcPr>
          <w:p w14:paraId="044EB5B9" w14:textId="77777777" w:rsidR="003A6174" w:rsidRPr="003A6174" w:rsidRDefault="003A6174" w:rsidP="00F75DA3">
            <w:pPr>
              <w:spacing w:after="0" w:line="259" w:lineRule="auto"/>
              <w:ind w:left="72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 w:rsidRPr="003A6174">
              <w:rPr>
                <w:rFonts w:asciiTheme="minorHAnsi" w:hAnsiTheme="minorHAnsi" w:cstheme="minorHAnsi"/>
                <w:b/>
                <w:color w:val="FFFFFF"/>
                <w:sz w:val="22"/>
              </w:rPr>
              <w:t>Date of next review</w:t>
            </w:r>
            <w:r w:rsidRPr="003A6174">
              <w:rPr>
                <w:rFonts w:asciiTheme="minorHAnsi" w:hAnsiTheme="minorHAnsi" w:cstheme="minorHAnsi"/>
                <w:color w:val="FFFFFF"/>
                <w:sz w:val="22"/>
              </w:rPr>
              <w:t xml:space="preserve"> </w:t>
            </w:r>
          </w:p>
        </w:tc>
        <w:tc>
          <w:tcPr>
            <w:tcW w:w="1825" w:type="dxa"/>
            <w:tcBorders>
              <w:top w:val="single" w:sz="12" w:space="0" w:color="003299"/>
              <w:left w:val="nil"/>
              <w:bottom w:val="single" w:sz="12" w:space="0" w:color="003299"/>
              <w:right w:val="single" w:sz="12" w:space="0" w:color="003299"/>
            </w:tcBorders>
            <w:vAlign w:val="center"/>
          </w:tcPr>
          <w:p w14:paraId="5A9E1DDF" w14:textId="77777777" w:rsidR="003A6174" w:rsidRPr="003A6174" w:rsidRDefault="00F75DA3" w:rsidP="00F75DA3">
            <w:pPr>
              <w:spacing w:after="0" w:line="259" w:lineRule="auto"/>
              <w:ind w:left="360" w:firstLine="0"/>
              <w:contextualSpacing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Sept 202</w:t>
            </w:r>
            <w:r w:rsidR="00814C59">
              <w:rPr>
                <w:rFonts w:asciiTheme="minorHAnsi" w:hAnsiTheme="minorHAnsi" w:cstheme="minorHAnsi"/>
                <w:sz w:val="22"/>
              </w:rPr>
              <w:t>2</w:t>
            </w:r>
          </w:p>
        </w:tc>
      </w:tr>
    </w:tbl>
    <w:p w14:paraId="60485758" w14:textId="77777777" w:rsidR="00F75DA3" w:rsidRDefault="00F75DA3" w:rsidP="00F75DA3"/>
    <w:p w14:paraId="524BBD62" w14:textId="77777777" w:rsidR="00F75DA3" w:rsidRDefault="00F75DA3" w:rsidP="00F75DA3"/>
    <w:p w14:paraId="3EAD4074" w14:textId="77777777" w:rsidR="00F75DA3" w:rsidRPr="00F75DA3" w:rsidRDefault="00F75DA3" w:rsidP="006B0EBB">
      <w:pPr>
        <w:ind w:left="0" w:firstLine="0"/>
      </w:pPr>
    </w:p>
    <w:p w14:paraId="178E728B" w14:textId="77777777" w:rsidR="006008B5" w:rsidRDefault="006008B5" w:rsidP="006008B5">
      <w:pPr>
        <w:pStyle w:val="Heading1"/>
      </w:pPr>
    </w:p>
    <w:p w14:paraId="4ECCEE26" w14:textId="77777777" w:rsidR="00F75DA3" w:rsidRDefault="00F75DA3" w:rsidP="00F75DA3">
      <w:pPr>
        <w:pStyle w:val="Heading1"/>
        <w:numPr>
          <w:ilvl w:val="0"/>
          <w:numId w:val="9"/>
        </w:numPr>
      </w:pPr>
      <w:r>
        <w:t>Linked Policies</w:t>
      </w:r>
      <w:bookmarkEnd w:id="11"/>
    </w:p>
    <w:p w14:paraId="26D915BA" w14:textId="77777777" w:rsidR="00F75DA3" w:rsidRDefault="00F75DA3" w:rsidP="00F75DA3"/>
    <w:p w14:paraId="712345F4" w14:textId="77777777" w:rsidR="00F75DA3" w:rsidRPr="00F75DA3" w:rsidRDefault="00F75DA3" w:rsidP="00F75DA3">
      <w:pPr>
        <w:pStyle w:val="ListParagraph"/>
        <w:numPr>
          <w:ilvl w:val="0"/>
          <w:numId w:val="19"/>
        </w:numPr>
      </w:pPr>
      <w:r>
        <w:rPr>
          <w:rFonts w:asciiTheme="minorHAnsi" w:hAnsiTheme="minorHAnsi" w:cstheme="minorHAnsi"/>
          <w:sz w:val="22"/>
        </w:rPr>
        <w:t>Assessment Internal Verification Moderation Policy</w:t>
      </w:r>
    </w:p>
    <w:p w14:paraId="713F831F" w14:textId="77777777" w:rsidR="00F75DA3" w:rsidRPr="00F75DA3" w:rsidRDefault="00F75DA3" w:rsidP="00F75DA3">
      <w:pPr>
        <w:pStyle w:val="ListParagraph"/>
        <w:numPr>
          <w:ilvl w:val="0"/>
          <w:numId w:val="19"/>
        </w:numPr>
      </w:pPr>
      <w:r>
        <w:rPr>
          <w:rFonts w:asciiTheme="minorHAnsi" w:hAnsiTheme="minorHAnsi" w:cstheme="minorHAnsi"/>
          <w:sz w:val="22"/>
        </w:rPr>
        <w:t>Equality Policy</w:t>
      </w:r>
    </w:p>
    <w:p w14:paraId="2C96223E" w14:textId="77777777" w:rsidR="00F75DA3" w:rsidRPr="00F75DA3" w:rsidRDefault="00F75DA3" w:rsidP="00F75DA3">
      <w:pPr>
        <w:pStyle w:val="ListParagraph"/>
        <w:numPr>
          <w:ilvl w:val="0"/>
          <w:numId w:val="19"/>
        </w:numPr>
      </w:pPr>
      <w:r>
        <w:rPr>
          <w:rFonts w:asciiTheme="minorHAnsi" w:hAnsiTheme="minorHAnsi" w:cstheme="minorHAnsi"/>
          <w:sz w:val="22"/>
        </w:rPr>
        <w:t>Recognition of Prior Learning Policy</w:t>
      </w:r>
    </w:p>
    <w:p w14:paraId="16AC603E" w14:textId="77777777" w:rsidR="00F75DA3" w:rsidRPr="00F75DA3" w:rsidRDefault="00F75DA3" w:rsidP="00F75DA3">
      <w:pPr>
        <w:pStyle w:val="ListParagraph"/>
        <w:ind w:firstLine="0"/>
      </w:pPr>
    </w:p>
    <w:p w14:paraId="6DF4FB72" w14:textId="77777777" w:rsidR="00F75DA3" w:rsidRPr="00F75DA3" w:rsidRDefault="00F75DA3" w:rsidP="00F75DA3">
      <w:pPr>
        <w:rPr>
          <w:rFonts w:asciiTheme="minorHAnsi" w:hAnsiTheme="minorHAnsi" w:cstheme="minorHAnsi"/>
          <w:sz w:val="22"/>
        </w:rPr>
      </w:pPr>
    </w:p>
    <w:p w14:paraId="6A5F24D8" w14:textId="77777777" w:rsidR="00F75DA3" w:rsidRDefault="00F75DA3" w:rsidP="00F75DA3">
      <w:pPr>
        <w:rPr>
          <w:rFonts w:asciiTheme="minorHAnsi" w:hAnsiTheme="minorHAnsi" w:cstheme="minorHAnsi"/>
          <w:sz w:val="22"/>
        </w:rPr>
      </w:pPr>
    </w:p>
    <w:p w14:paraId="5F1569FA" w14:textId="77777777" w:rsidR="00F75DA3" w:rsidRPr="00F75DA3" w:rsidRDefault="00F75DA3" w:rsidP="00F75DA3">
      <w:pPr>
        <w:tabs>
          <w:tab w:val="left" w:pos="102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</w:p>
    <w:p w14:paraId="538F9128" w14:textId="77777777" w:rsidR="00114FD6" w:rsidRPr="00F75DA3" w:rsidRDefault="00114FD6" w:rsidP="00F75DA3">
      <w:pPr>
        <w:tabs>
          <w:tab w:val="left" w:pos="1020"/>
        </w:tabs>
        <w:rPr>
          <w:rFonts w:asciiTheme="minorHAnsi" w:hAnsiTheme="minorHAnsi" w:cstheme="minorHAnsi"/>
          <w:sz w:val="22"/>
        </w:rPr>
      </w:pPr>
    </w:p>
    <w:sectPr w:rsidR="00114FD6" w:rsidRPr="00F75DA3" w:rsidSect="002F4FBF">
      <w:footerReference w:type="even" r:id="rId10"/>
      <w:footerReference w:type="default" r:id="rId11"/>
      <w:footerReference w:type="first" r:id="rId12"/>
      <w:pgSz w:w="11906" w:h="16838"/>
      <w:pgMar w:top="1276" w:right="1416" w:bottom="1319" w:left="1418" w:header="72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2CEB" w14:textId="77777777" w:rsidR="006E4276" w:rsidRDefault="006E4276">
      <w:pPr>
        <w:spacing w:after="0" w:line="240" w:lineRule="auto"/>
      </w:pPr>
      <w:r>
        <w:separator/>
      </w:r>
    </w:p>
  </w:endnote>
  <w:endnote w:type="continuationSeparator" w:id="0">
    <w:p w14:paraId="1807CBBC" w14:textId="77777777" w:rsidR="006E4276" w:rsidRDefault="006E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48A6" w14:textId="77777777" w:rsidR="00F12CB9" w:rsidRDefault="00F76B10">
    <w:pPr>
      <w:spacing w:after="4" w:line="259" w:lineRule="auto"/>
      <w:ind w:left="0" w:right="-3" w:firstLine="0"/>
      <w:jc w:val="right"/>
    </w:pPr>
    <w:r>
      <w:rPr>
        <w:b/>
        <w:sz w:val="18"/>
      </w:rPr>
      <w:t xml:space="preserve">BTEC Registration and Certification policy </w:t>
    </w:r>
    <w:r>
      <w:rPr>
        <w:sz w:val="18"/>
      </w:rPr>
      <w:t>(2017/18)</w:t>
    </w:r>
    <w:r>
      <w:rPr>
        <w:b/>
        <w:i/>
        <w:sz w:val="18"/>
      </w:rPr>
      <w:t xml:space="preserve"> </w:t>
    </w:r>
  </w:p>
  <w:p w14:paraId="3F69D004" w14:textId="77777777" w:rsidR="00F12CB9" w:rsidRDefault="00F76B10">
    <w:pPr>
      <w:spacing w:after="0" w:line="259" w:lineRule="auto"/>
      <w:ind w:left="0" w:right="-56" w:firstLine="0"/>
      <w:jc w:val="right"/>
    </w:pPr>
    <w:r>
      <w:rPr>
        <w:rFonts w:ascii="Arial" w:eastAsia="Arial" w:hAnsi="Arial" w:cs="Arial"/>
        <w:sz w:val="20"/>
      </w:rPr>
      <w:t xml:space="preserve"> </w:t>
    </w:r>
  </w:p>
  <w:p w14:paraId="595DED69" w14:textId="77777777" w:rsidR="00F12CB9" w:rsidRDefault="00F76B10">
    <w:pPr>
      <w:spacing w:after="0" w:line="259" w:lineRule="auto"/>
      <w:ind w:left="0" w:firstLine="0"/>
      <w:jc w:val="center"/>
    </w:pPr>
    <w:r>
      <w:rPr>
        <w:rFonts w:ascii="Arial" w:eastAsia="Arial" w:hAnsi="Arial" w:cs="Arial"/>
        <w:sz w:val="18"/>
      </w:rPr>
      <w:fldChar w:fldCharType="begin"/>
    </w:r>
    <w:r>
      <w:rPr>
        <w:rFonts w:ascii="Arial" w:eastAsia="Arial" w:hAnsi="Arial" w:cs="Arial"/>
        <w:sz w:val="18"/>
      </w:rPr>
      <w:instrText xml:space="preserve"> PAGE   \* MERGEFORMAT </w:instrText>
    </w:r>
    <w:r>
      <w:rPr>
        <w:rFonts w:ascii="Arial" w:eastAsia="Arial" w:hAnsi="Arial" w:cs="Arial"/>
        <w:sz w:val="18"/>
      </w:rPr>
      <w:fldChar w:fldCharType="separate"/>
    </w:r>
    <w:r>
      <w:rPr>
        <w:rFonts w:ascii="Arial" w:eastAsia="Arial" w:hAnsi="Arial" w:cs="Arial"/>
        <w:noProof/>
        <w:sz w:val="18"/>
      </w:rPr>
      <w:t>5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B9B1" w14:textId="77777777" w:rsidR="00F12CB9" w:rsidRDefault="00F76B10">
    <w:pPr>
      <w:spacing w:after="0" w:line="259" w:lineRule="auto"/>
      <w:ind w:left="0" w:firstLine="0"/>
      <w:jc w:val="center"/>
    </w:pPr>
    <w:r>
      <w:rPr>
        <w:rFonts w:ascii="Arial" w:eastAsia="Arial" w:hAnsi="Arial" w:cs="Arial"/>
        <w:sz w:val="18"/>
      </w:rPr>
      <w:fldChar w:fldCharType="begin"/>
    </w:r>
    <w:r>
      <w:rPr>
        <w:rFonts w:ascii="Arial" w:eastAsia="Arial" w:hAnsi="Arial" w:cs="Arial"/>
        <w:sz w:val="18"/>
      </w:rPr>
      <w:instrText xml:space="preserve"> PAGE   \* MERGEFORMAT </w:instrText>
    </w:r>
    <w:r>
      <w:rPr>
        <w:rFonts w:ascii="Arial" w:eastAsia="Arial" w:hAnsi="Arial" w:cs="Arial"/>
        <w:sz w:val="18"/>
      </w:rPr>
      <w:fldChar w:fldCharType="separate"/>
    </w:r>
    <w:r w:rsidR="002F4FBF">
      <w:rPr>
        <w:rFonts w:ascii="Arial" w:eastAsia="Arial" w:hAnsi="Arial" w:cs="Arial"/>
        <w:noProof/>
        <w:sz w:val="18"/>
      </w:rPr>
      <w:t>6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7F5B68DB" w14:textId="77777777" w:rsidR="002F4FBF" w:rsidRDefault="002F4F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C4D5" w14:textId="77777777" w:rsidR="00F12CB9" w:rsidRDefault="00F12CB9">
    <w:pPr>
      <w:spacing w:after="0" w:line="259" w:lineRule="auto"/>
      <w:ind w:left="0" w:right="-56" w:firstLine="0"/>
      <w:jc w:val="right"/>
    </w:pPr>
  </w:p>
  <w:p w14:paraId="5EFCFD6A" w14:textId="77777777" w:rsidR="00F12CB9" w:rsidRDefault="00F76B10">
    <w:pPr>
      <w:spacing w:after="0" w:line="259" w:lineRule="auto"/>
      <w:ind w:left="0" w:firstLine="0"/>
      <w:jc w:val="center"/>
    </w:pPr>
    <w:r>
      <w:rPr>
        <w:rFonts w:ascii="Arial" w:eastAsia="Arial" w:hAnsi="Arial" w:cs="Arial"/>
        <w:sz w:val="18"/>
      </w:rPr>
      <w:fldChar w:fldCharType="begin"/>
    </w:r>
    <w:r>
      <w:rPr>
        <w:rFonts w:ascii="Arial" w:eastAsia="Arial" w:hAnsi="Arial" w:cs="Arial"/>
        <w:sz w:val="18"/>
      </w:rPr>
      <w:instrText xml:space="preserve"> PAGE   \* MERGEFORMAT </w:instrText>
    </w:r>
    <w:r>
      <w:rPr>
        <w:rFonts w:ascii="Arial" w:eastAsia="Arial" w:hAnsi="Arial" w:cs="Arial"/>
        <w:sz w:val="18"/>
      </w:rPr>
      <w:fldChar w:fldCharType="separate"/>
    </w:r>
    <w:r w:rsidR="002F4FBF">
      <w:rPr>
        <w:rFonts w:ascii="Arial" w:eastAsia="Arial" w:hAnsi="Arial" w:cs="Arial"/>
        <w:noProof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3B8B5" w14:textId="77777777" w:rsidR="006E4276" w:rsidRDefault="006E4276">
      <w:pPr>
        <w:spacing w:after="0" w:line="240" w:lineRule="auto"/>
      </w:pPr>
      <w:r>
        <w:separator/>
      </w:r>
    </w:p>
  </w:footnote>
  <w:footnote w:type="continuationSeparator" w:id="0">
    <w:p w14:paraId="75E03733" w14:textId="77777777" w:rsidR="006E4276" w:rsidRDefault="006E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502"/>
    <w:multiLevelType w:val="hybridMultilevel"/>
    <w:tmpl w:val="B596E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6D6"/>
    <w:multiLevelType w:val="hybridMultilevel"/>
    <w:tmpl w:val="84AE822E"/>
    <w:lvl w:ilvl="0" w:tplc="4EA6CD40">
      <w:start w:val="2"/>
      <w:numFmt w:val="bullet"/>
      <w:lvlText w:val="-"/>
      <w:lvlJc w:val="left"/>
      <w:pPr>
        <w:ind w:left="644" w:hanging="36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63B420C"/>
    <w:multiLevelType w:val="hybridMultilevel"/>
    <w:tmpl w:val="0DAC0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E5A08"/>
    <w:multiLevelType w:val="hybridMultilevel"/>
    <w:tmpl w:val="77A09900"/>
    <w:lvl w:ilvl="0" w:tplc="07162C4E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6FA66">
      <w:start w:val="1"/>
      <w:numFmt w:val="bullet"/>
      <w:lvlText w:val="o"/>
      <w:lvlJc w:val="left"/>
      <w:pPr>
        <w:ind w:left="143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9A3CA4">
      <w:start w:val="1"/>
      <w:numFmt w:val="bullet"/>
      <w:lvlText w:val="▪"/>
      <w:lvlJc w:val="left"/>
      <w:pPr>
        <w:ind w:left="215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D6C572">
      <w:start w:val="1"/>
      <w:numFmt w:val="bullet"/>
      <w:lvlText w:val="•"/>
      <w:lvlJc w:val="left"/>
      <w:pPr>
        <w:ind w:left="287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5AE98E">
      <w:start w:val="1"/>
      <w:numFmt w:val="bullet"/>
      <w:lvlText w:val="o"/>
      <w:lvlJc w:val="left"/>
      <w:pPr>
        <w:ind w:left="359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00C946">
      <w:start w:val="1"/>
      <w:numFmt w:val="bullet"/>
      <w:lvlText w:val="▪"/>
      <w:lvlJc w:val="left"/>
      <w:pPr>
        <w:ind w:left="431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6BF20">
      <w:start w:val="1"/>
      <w:numFmt w:val="bullet"/>
      <w:lvlText w:val="•"/>
      <w:lvlJc w:val="left"/>
      <w:pPr>
        <w:ind w:left="503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6ED6E8">
      <w:start w:val="1"/>
      <w:numFmt w:val="bullet"/>
      <w:lvlText w:val="o"/>
      <w:lvlJc w:val="left"/>
      <w:pPr>
        <w:ind w:left="575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1822C0">
      <w:start w:val="1"/>
      <w:numFmt w:val="bullet"/>
      <w:lvlText w:val="▪"/>
      <w:lvlJc w:val="left"/>
      <w:pPr>
        <w:ind w:left="6479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AE33D9"/>
    <w:multiLevelType w:val="hybridMultilevel"/>
    <w:tmpl w:val="AC34CD88"/>
    <w:lvl w:ilvl="0" w:tplc="514E9622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AAEC62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24B954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B6EBEE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842EF8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587464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2C1492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784506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4A000E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C071E7"/>
    <w:multiLevelType w:val="hybridMultilevel"/>
    <w:tmpl w:val="097C2558"/>
    <w:lvl w:ilvl="0" w:tplc="11DC67AE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FC8D76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6AA38C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A2DE6C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02773A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7A6DFA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606778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38E21C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D02564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E91971"/>
    <w:multiLevelType w:val="hybridMultilevel"/>
    <w:tmpl w:val="78062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84757"/>
    <w:multiLevelType w:val="hybridMultilevel"/>
    <w:tmpl w:val="40B25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31646"/>
    <w:multiLevelType w:val="hybridMultilevel"/>
    <w:tmpl w:val="7CC4F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34BA"/>
    <w:multiLevelType w:val="hybridMultilevel"/>
    <w:tmpl w:val="E19E2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B5D28"/>
    <w:multiLevelType w:val="hybridMultilevel"/>
    <w:tmpl w:val="36C6C48A"/>
    <w:lvl w:ilvl="0" w:tplc="584E0824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2973E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0A544E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9C6C5E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BA062E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5A575E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74B3CE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D81FC2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822814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9C0CE5"/>
    <w:multiLevelType w:val="hybridMultilevel"/>
    <w:tmpl w:val="CB5C3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E35C5"/>
    <w:multiLevelType w:val="hybridMultilevel"/>
    <w:tmpl w:val="191EDC00"/>
    <w:lvl w:ilvl="0" w:tplc="92983858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82242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DEA108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10C15C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66C3BC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E4F84C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D26716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3E0DAE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A8D612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2F25E42"/>
    <w:multiLevelType w:val="hybridMultilevel"/>
    <w:tmpl w:val="B180068A"/>
    <w:lvl w:ilvl="0" w:tplc="2D4E7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B7CDC"/>
    <w:multiLevelType w:val="hybridMultilevel"/>
    <w:tmpl w:val="8C3C8372"/>
    <w:lvl w:ilvl="0" w:tplc="2AA2E6D2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202E1E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F292D6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0AD9C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E65A7A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C0747A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1A2BFA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DAAF6E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B0753C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A42022"/>
    <w:multiLevelType w:val="hybridMultilevel"/>
    <w:tmpl w:val="DEE82DEA"/>
    <w:lvl w:ilvl="0" w:tplc="D466D424">
      <w:start w:val="1"/>
      <w:numFmt w:val="bullet"/>
      <w:lvlText w:val=""/>
      <w:lvlJc w:val="left"/>
      <w:pPr>
        <w:ind w:left="705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64D472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26E668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90267C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12DCF8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2A62BA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8CDA9A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764B40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402F00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0032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923F8D"/>
    <w:multiLevelType w:val="hybridMultilevel"/>
    <w:tmpl w:val="B180068A"/>
    <w:lvl w:ilvl="0" w:tplc="2D4E7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531F0"/>
    <w:multiLevelType w:val="hybridMultilevel"/>
    <w:tmpl w:val="1FF6A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B5E2B"/>
    <w:multiLevelType w:val="hybridMultilevel"/>
    <w:tmpl w:val="A9662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753163">
    <w:abstractNumId w:val="10"/>
  </w:num>
  <w:num w:numId="2" w16cid:durableId="1837530405">
    <w:abstractNumId w:val="4"/>
  </w:num>
  <w:num w:numId="3" w16cid:durableId="1485929684">
    <w:abstractNumId w:val="12"/>
  </w:num>
  <w:num w:numId="4" w16cid:durableId="249320158">
    <w:abstractNumId w:val="3"/>
  </w:num>
  <w:num w:numId="5" w16cid:durableId="1001276887">
    <w:abstractNumId w:val="14"/>
  </w:num>
  <w:num w:numId="6" w16cid:durableId="1475637159">
    <w:abstractNumId w:val="5"/>
  </w:num>
  <w:num w:numId="7" w16cid:durableId="1834099201">
    <w:abstractNumId w:val="15"/>
  </w:num>
  <w:num w:numId="8" w16cid:durableId="1739787962">
    <w:abstractNumId w:val="0"/>
  </w:num>
  <w:num w:numId="9" w16cid:durableId="201286384">
    <w:abstractNumId w:val="16"/>
  </w:num>
  <w:num w:numId="10" w16cid:durableId="727193193">
    <w:abstractNumId w:val="1"/>
  </w:num>
  <w:num w:numId="11" w16cid:durableId="348915048">
    <w:abstractNumId w:val="2"/>
  </w:num>
  <w:num w:numId="12" w16cid:durableId="1224099964">
    <w:abstractNumId w:val="8"/>
  </w:num>
  <w:num w:numId="13" w16cid:durableId="1346902252">
    <w:abstractNumId w:val="7"/>
  </w:num>
  <w:num w:numId="14" w16cid:durableId="1225407776">
    <w:abstractNumId w:val="9"/>
  </w:num>
  <w:num w:numId="15" w16cid:durableId="1719667502">
    <w:abstractNumId w:val="11"/>
  </w:num>
  <w:num w:numId="16" w16cid:durableId="1268738084">
    <w:abstractNumId w:val="18"/>
  </w:num>
  <w:num w:numId="17" w16cid:durableId="886717529">
    <w:abstractNumId w:val="6"/>
  </w:num>
  <w:num w:numId="18" w16cid:durableId="998657406">
    <w:abstractNumId w:val="13"/>
  </w:num>
  <w:num w:numId="19" w16cid:durableId="8439340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CB9"/>
    <w:rsid w:val="00051EC4"/>
    <w:rsid w:val="00114FD6"/>
    <w:rsid w:val="00246C08"/>
    <w:rsid w:val="002969CB"/>
    <w:rsid w:val="00297B17"/>
    <w:rsid w:val="002C40A5"/>
    <w:rsid w:val="002F4FBF"/>
    <w:rsid w:val="003A4B7D"/>
    <w:rsid w:val="003A6174"/>
    <w:rsid w:val="006008B5"/>
    <w:rsid w:val="006B0EBB"/>
    <w:rsid w:val="006E4276"/>
    <w:rsid w:val="00814C59"/>
    <w:rsid w:val="008A6283"/>
    <w:rsid w:val="008B6B6C"/>
    <w:rsid w:val="008C5B85"/>
    <w:rsid w:val="00BF12FA"/>
    <w:rsid w:val="00DF04F9"/>
    <w:rsid w:val="00F12CB9"/>
    <w:rsid w:val="00F54339"/>
    <w:rsid w:val="00F75DA3"/>
    <w:rsid w:val="00F7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6E785"/>
  <w15:docId w15:val="{6D5DE15A-F022-4EC8-885C-756B1819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DA3"/>
    <w:pPr>
      <w:spacing w:after="9" w:line="269" w:lineRule="auto"/>
      <w:ind w:left="10" w:hanging="10"/>
    </w:pPr>
    <w:rPr>
      <w:rFonts w:ascii="Rockwell" w:eastAsia="Rockwell" w:hAnsi="Rockwell" w:cs="Rockwel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051EC4"/>
    <w:pPr>
      <w:keepNext/>
      <w:keepLines/>
      <w:spacing w:after="0"/>
      <w:ind w:left="10" w:hanging="10"/>
      <w:outlineLvl w:val="0"/>
    </w:pPr>
    <w:rPr>
      <w:rFonts w:eastAsia="Rockwell" w:cs="Rockwell"/>
      <w:b/>
      <w:color w:val="003299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6"/>
      <w:ind w:left="10" w:hanging="10"/>
      <w:outlineLvl w:val="1"/>
    </w:pPr>
    <w:rPr>
      <w:rFonts w:ascii="Rockwell" w:eastAsia="Rockwell" w:hAnsi="Rockwell" w:cs="Rockwell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6"/>
      <w:ind w:left="10" w:hanging="10"/>
      <w:outlineLvl w:val="2"/>
    </w:pPr>
    <w:rPr>
      <w:rFonts w:ascii="Rockwell" w:eastAsia="Rockwell" w:hAnsi="Rockwell" w:cs="Rockwell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36"/>
      <w:ind w:left="10" w:hanging="10"/>
      <w:outlineLvl w:val="3"/>
    </w:pPr>
    <w:rPr>
      <w:rFonts w:ascii="Rockwell" w:eastAsia="Rockwell" w:hAnsi="Rockwell" w:cs="Rockwel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Rockwell" w:eastAsia="Rockwell" w:hAnsi="Rockwell" w:cs="Rockwell"/>
      <w:b/>
      <w:color w:val="000000"/>
      <w:sz w:val="24"/>
    </w:rPr>
  </w:style>
  <w:style w:type="character" w:customStyle="1" w:styleId="Heading4Char">
    <w:name w:val="Heading 4 Char"/>
    <w:link w:val="Heading4"/>
    <w:rPr>
      <w:rFonts w:ascii="Rockwell" w:eastAsia="Rockwell" w:hAnsi="Rockwell" w:cs="Rockwell"/>
      <w:b/>
      <w:color w:val="000000"/>
      <w:sz w:val="24"/>
    </w:rPr>
  </w:style>
  <w:style w:type="character" w:customStyle="1" w:styleId="Heading1Char">
    <w:name w:val="Heading 1 Char"/>
    <w:link w:val="Heading1"/>
    <w:uiPriority w:val="9"/>
    <w:rsid w:val="00051EC4"/>
    <w:rPr>
      <w:rFonts w:eastAsia="Rockwell" w:cs="Rockwell"/>
      <w:b/>
      <w:color w:val="003299"/>
      <w:sz w:val="28"/>
    </w:rPr>
  </w:style>
  <w:style w:type="character" w:customStyle="1" w:styleId="Heading2Char">
    <w:name w:val="Heading 2 Char"/>
    <w:link w:val="Heading2"/>
    <w:rPr>
      <w:rFonts w:ascii="Rockwell" w:eastAsia="Rockwell" w:hAnsi="Rockwell" w:cs="Rockwell"/>
      <w:b/>
      <w:color w:val="000000"/>
      <w:sz w:val="24"/>
    </w:rPr>
  </w:style>
  <w:style w:type="paragraph" w:styleId="TOC1">
    <w:name w:val="toc 1"/>
    <w:hidden/>
    <w:uiPriority w:val="39"/>
    <w:pPr>
      <w:spacing w:after="81"/>
      <w:ind w:left="25" w:right="19" w:hanging="10"/>
    </w:pPr>
    <w:rPr>
      <w:rFonts w:ascii="Arial" w:eastAsia="Arial" w:hAnsi="Arial" w:cs="Arial"/>
      <w:color w:val="000000"/>
    </w:rPr>
  </w:style>
  <w:style w:type="paragraph" w:styleId="TOC2">
    <w:name w:val="toc 2"/>
    <w:hidden/>
    <w:uiPriority w:val="39"/>
    <w:pPr>
      <w:spacing w:after="78"/>
      <w:ind w:left="231" w:right="24" w:hanging="10"/>
      <w:jc w:val="right"/>
    </w:pPr>
    <w:rPr>
      <w:rFonts w:ascii="Arial" w:eastAsia="Arial" w:hAnsi="Arial" w:cs="Arial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6B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B10"/>
    <w:rPr>
      <w:rFonts w:ascii="Rockwell" w:eastAsia="Rockwell" w:hAnsi="Rockwell" w:cs="Rockwell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051EC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114FD6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114FD6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114FD6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114FD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0">
    <w:name w:val="Table Grid"/>
    <w:basedOn w:val="TableNormal"/>
    <w:uiPriority w:val="39"/>
    <w:rsid w:val="008A6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A617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Wood</dc:creator>
  <cp:keywords/>
  <cp:lastModifiedBy>J Cochrane</cp:lastModifiedBy>
  <cp:revision>2</cp:revision>
  <dcterms:created xsi:type="dcterms:W3CDTF">2026-09-17T08:25:00Z</dcterms:created>
  <dcterms:modified xsi:type="dcterms:W3CDTF">2026-09-17T08:25:00Z</dcterms:modified>
</cp:coreProperties>
</file>