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D993E" w14:textId="77777777" w:rsidR="00437837" w:rsidRPr="00437837" w:rsidRDefault="00437837" w:rsidP="00437837">
      <w:pPr>
        <w:tabs>
          <w:tab w:val="left" w:pos="9026"/>
        </w:tabs>
        <w:spacing w:after="0" w:line="468" w:lineRule="exact"/>
        <w:ind w:left="0" w:right="-46" w:firstLine="0"/>
        <w:jc w:val="center"/>
        <w:rPr>
          <w:rFonts w:asciiTheme="minorHAnsi" w:hAnsiTheme="minorHAnsi"/>
          <w:color w:val="auto"/>
          <w:sz w:val="52"/>
          <w:szCs w:val="52"/>
          <w:lang w:eastAsia="en-US"/>
        </w:rPr>
      </w:pPr>
      <w:r w:rsidRPr="00437837">
        <w:rPr>
          <w:rFonts w:asciiTheme="minorHAnsi" w:hAnsiTheme="minorHAnsi"/>
          <w:b/>
          <w:bCs/>
          <w:color w:val="244061"/>
          <w:spacing w:val="1"/>
          <w:position w:val="1"/>
          <w:sz w:val="52"/>
          <w:szCs w:val="52"/>
          <w:lang w:eastAsia="en-US"/>
        </w:rPr>
        <w:t>HAMSTEAD HALL ACADEMY</w:t>
      </w:r>
    </w:p>
    <w:p w14:paraId="0D4CC2CF" w14:textId="77777777" w:rsidR="00437837" w:rsidRPr="00437837" w:rsidRDefault="00437837" w:rsidP="00437837">
      <w:pPr>
        <w:spacing w:before="8" w:after="0" w:line="180" w:lineRule="exact"/>
        <w:ind w:left="0" w:firstLine="0"/>
        <w:rPr>
          <w:rFonts w:asciiTheme="minorHAnsi" w:eastAsiaTheme="minorHAnsi" w:hAnsiTheme="minorHAnsi" w:cstheme="minorBidi"/>
          <w:color w:val="auto"/>
          <w:sz w:val="52"/>
          <w:szCs w:val="52"/>
          <w:lang w:eastAsia="en-US"/>
        </w:rPr>
      </w:pPr>
    </w:p>
    <w:p w14:paraId="54DA2629" w14:textId="77777777" w:rsidR="00437837" w:rsidRPr="00437837" w:rsidRDefault="00437837" w:rsidP="00437837">
      <w:pPr>
        <w:spacing w:after="0" w:line="200" w:lineRule="exact"/>
        <w:ind w:left="0" w:firstLine="0"/>
        <w:rPr>
          <w:rFonts w:asciiTheme="minorHAnsi" w:eastAsiaTheme="minorHAnsi" w:hAnsiTheme="minorHAnsi" w:cstheme="minorBidi"/>
          <w:color w:val="auto"/>
          <w:sz w:val="52"/>
          <w:szCs w:val="52"/>
          <w:lang w:eastAsia="en-US"/>
        </w:rPr>
      </w:pPr>
    </w:p>
    <w:p w14:paraId="4FF6DE1E" w14:textId="77777777" w:rsidR="00437837" w:rsidRPr="00437837" w:rsidRDefault="00437837" w:rsidP="00437837">
      <w:pPr>
        <w:spacing w:after="0"/>
        <w:ind w:left="3422" w:right="-20" w:firstLine="0"/>
        <w:rPr>
          <w:rFonts w:asciiTheme="minorHAnsi" w:eastAsiaTheme="minorHAnsi" w:hAnsiTheme="minorHAnsi" w:cstheme="minorBidi"/>
          <w:color w:val="auto"/>
          <w:szCs w:val="24"/>
          <w:lang w:eastAsia="en-US"/>
        </w:rPr>
      </w:pPr>
    </w:p>
    <w:tbl>
      <w:tblPr>
        <w:tblpPr w:leftFromText="180" w:rightFromText="180" w:vertAnchor="page" w:horzAnchor="margin" w:tblpXSpec="center" w:tblpY="10918"/>
        <w:tblW w:w="0" w:type="auto"/>
        <w:tblLayout w:type="fixed"/>
        <w:tblCellMar>
          <w:left w:w="0" w:type="dxa"/>
          <w:right w:w="0" w:type="dxa"/>
        </w:tblCellMar>
        <w:tblLook w:val="01E0" w:firstRow="1" w:lastRow="1" w:firstColumn="1" w:lastColumn="1" w:noHBand="0" w:noVBand="0"/>
      </w:tblPr>
      <w:tblGrid>
        <w:gridCol w:w="5071"/>
        <w:gridCol w:w="3703"/>
      </w:tblGrid>
      <w:tr w:rsidR="00437837" w:rsidRPr="00437837" w14:paraId="4C7445CA" w14:textId="77777777" w:rsidTr="003131AA">
        <w:trPr>
          <w:trHeight w:hRule="exact" w:val="587"/>
        </w:trPr>
        <w:tc>
          <w:tcPr>
            <w:tcW w:w="5071" w:type="dxa"/>
            <w:tcBorders>
              <w:top w:val="single" w:sz="8" w:space="0" w:color="000000"/>
              <w:left w:val="single" w:sz="8" w:space="0" w:color="000000"/>
              <w:bottom w:val="single" w:sz="8" w:space="0" w:color="000000"/>
              <w:right w:val="single" w:sz="8" w:space="0" w:color="000000"/>
            </w:tcBorders>
          </w:tcPr>
          <w:p w14:paraId="4CB3FBF7" w14:textId="77777777" w:rsidR="00437837" w:rsidRPr="002E10D0" w:rsidRDefault="00437837" w:rsidP="00437837">
            <w:pPr>
              <w:spacing w:after="0" w:line="267" w:lineRule="exact"/>
              <w:ind w:left="97" w:right="-20" w:firstLine="0"/>
              <w:rPr>
                <w:rFonts w:asciiTheme="minorHAnsi" w:hAnsiTheme="minorHAnsi"/>
                <w:color w:val="auto"/>
                <w:lang w:eastAsia="en-US"/>
              </w:rPr>
            </w:pPr>
            <w:r w:rsidRPr="002E10D0">
              <w:rPr>
                <w:rFonts w:asciiTheme="minorHAnsi" w:hAnsiTheme="minorHAnsi"/>
                <w:b/>
                <w:bCs/>
                <w:color w:val="auto"/>
                <w:position w:val="1"/>
                <w:lang w:eastAsia="en-US"/>
              </w:rPr>
              <w:t>P</w:t>
            </w:r>
            <w:r w:rsidRPr="002E10D0">
              <w:rPr>
                <w:rFonts w:asciiTheme="minorHAnsi" w:hAnsiTheme="minorHAnsi"/>
                <w:b/>
                <w:bCs/>
                <w:color w:val="auto"/>
                <w:spacing w:val="-1"/>
                <w:position w:val="1"/>
                <w:lang w:eastAsia="en-US"/>
              </w:rPr>
              <w:t>e</w:t>
            </w:r>
            <w:r w:rsidRPr="002E10D0">
              <w:rPr>
                <w:rFonts w:asciiTheme="minorHAnsi" w:hAnsiTheme="minorHAnsi"/>
                <w:b/>
                <w:bCs/>
                <w:color w:val="auto"/>
                <w:spacing w:val="1"/>
                <w:position w:val="1"/>
                <w:lang w:eastAsia="en-US"/>
              </w:rPr>
              <w:t>rs</w:t>
            </w:r>
            <w:r w:rsidRPr="002E10D0">
              <w:rPr>
                <w:rFonts w:asciiTheme="minorHAnsi" w:hAnsiTheme="minorHAnsi"/>
                <w:b/>
                <w:bCs/>
                <w:color w:val="auto"/>
                <w:spacing w:val="-1"/>
                <w:position w:val="1"/>
                <w:lang w:eastAsia="en-US"/>
              </w:rPr>
              <w:t>o</w:t>
            </w:r>
            <w:r w:rsidRPr="002E10D0">
              <w:rPr>
                <w:rFonts w:asciiTheme="minorHAnsi" w:hAnsiTheme="minorHAnsi"/>
                <w:b/>
                <w:bCs/>
                <w:color w:val="auto"/>
                <w:position w:val="1"/>
                <w:lang w:eastAsia="en-US"/>
              </w:rPr>
              <w:t xml:space="preserve">n </w:t>
            </w:r>
            <w:r w:rsidR="008C5A4E">
              <w:rPr>
                <w:rFonts w:asciiTheme="minorHAnsi" w:hAnsiTheme="minorHAnsi"/>
                <w:b/>
                <w:bCs/>
                <w:color w:val="auto"/>
                <w:spacing w:val="1"/>
                <w:position w:val="1"/>
                <w:lang w:eastAsia="en-US"/>
              </w:rPr>
              <w:t>R</w:t>
            </w:r>
            <w:r w:rsidRPr="002E10D0">
              <w:rPr>
                <w:rFonts w:asciiTheme="minorHAnsi" w:hAnsiTheme="minorHAnsi"/>
                <w:b/>
                <w:bCs/>
                <w:color w:val="auto"/>
                <w:spacing w:val="-1"/>
                <w:position w:val="1"/>
                <w:lang w:eastAsia="en-US"/>
              </w:rPr>
              <w:t>e</w:t>
            </w:r>
            <w:r w:rsidRPr="002E10D0">
              <w:rPr>
                <w:rFonts w:asciiTheme="minorHAnsi" w:hAnsiTheme="minorHAnsi"/>
                <w:b/>
                <w:bCs/>
                <w:color w:val="auto"/>
                <w:spacing w:val="1"/>
                <w:position w:val="1"/>
                <w:lang w:eastAsia="en-US"/>
              </w:rPr>
              <w:t>s</w:t>
            </w:r>
            <w:r w:rsidRPr="002E10D0">
              <w:rPr>
                <w:rFonts w:asciiTheme="minorHAnsi" w:hAnsiTheme="minorHAnsi"/>
                <w:b/>
                <w:bCs/>
                <w:color w:val="auto"/>
                <w:spacing w:val="-1"/>
                <w:position w:val="1"/>
                <w:lang w:eastAsia="en-US"/>
              </w:rPr>
              <w:t>pon</w:t>
            </w:r>
            <w:r w:rsidRPr="002E10D0">
              <w:rPr>
                <w:rFonts w:asciiTheme="minorHAnsi" w:hAnsiTheme="minorHAnsi"/>
                <w:b/>
                <w:bCs/>
                <w:color w:val="auto"/>
                <w:spacing w:val="-2"/>
                <w:position w:val="1"/>
                <w:lang w:eastAsia="en-US"/>
              </w:rPr>
              <w:t>s</w:t>
            </w:r>
            <w:r w:rsidRPr="002E10D0">
              <w:rPr>
                <w:rFonts w:asciiTheme="minorHAnsi" w:hAnsiTheme="minorHAnsi"/>
                <w:b/>
                <w:bCs/>
                <w:color w:val="auto"/>
                <w:spacing w:val="1"/>
                <w:position w:val="1"/>
                <w:lang w:eastAsia="en-US"/>
              </w:rPr>
              <w:t>i</w:t>
            </w:r>
            <w:r w:rsidRPr="002E10D0">
              <w:rPr>
                <w:rFonts w:asciiTheme="minorHAnsi" w:hAnsiTheme="minorHAnsi"/>
                <w:b/>
                <w:bCs/>
                <w:color w:val="auto"/>
                <w:spacing w:val="-1"/>
                <w:position w:val="1"/>
                <w:lang w:eastAsia="en-US"/>
              </w:rPr>
              <w:t>b</w:t>
            </w:r>
            <w:r w:rsidRPr="002E10D0">
              <w:rPr>
                <w:rFonts w:asciiTheme="minorHAnsi" w:hAnsiTheme="minorHAnsi"/>
                <w:b/>
                <w:bCs/>
                <w:color w:val="auto"/>
                <w:spacing w:val="1"/>
                <w:position w:val="1"/>
                <w:lang w:eastAsia="en-US"/>
              </w:rPr>
              <w:t>l</w:t>
            </w:r>
            <w:r w:rsidRPr="002E10D0">
              <w:rPr>
                <w:rFonts w:asciiTheme="minorHAnsi" w:hAnsiTheme="minorHAnsi"/>
                <w:b/>
                <w:bCs/>
                <w:color w:val="auto"/>
                <w:position w:val="1"/>
                <w:lang w:eastAsia="en-US"/>
              </w:rPr>
              <w:t>e</w:t>
            </w:r>
          </w:p>
        </w:tc>
        <w:tc>
          <w:tcPr>
            <w:tcW w:w="3703" w:type="dxa"/>
            <w:tcBorders>
              <w:top w:val="single" w:sz="8" w:space="0" w:color="000000"/>
              <w:left w:val="single" w:sz="8" w:space="0" w:color="000000"/>
              <w:bottom w:val="single" w:sz="8" w:space="0" w:color="000000"/>
              <w:right w:val="single" w:sz="8" w:space="0" w:color="000000"/>
            </w:tcBorders>
          </w:tcPr>
          <w:p w14:paraId="2FD60F1E" w14:textId="77777777" w:rsidR="002A7A2E" w:rsidRDefault="002A7A2E" w:rsidP="00437837">
            <w:pPr>
              <w:tabs>
                <w:tab w:val="left" w:pos="2175"/>
              </w:tabs>
              <w:spacing w:after="0" w:line="267" w:lineRule="exact"/>
              <w:ind w:left="95" w:right="-20" w:firstLine="0"/>
              <w:rPr>
                <w:rFonts w:asciiTheme="minorHAnsi" w:hAnsiTheme="minorHAnsi"/>
                <w:color w:val="auto"/>
                <w:lang w:eastAsia="en-US"/>
              </w:rPr>
            </w:pPr>
            <w:r>
              <w:rPr>
                <w:rFonts w:asciiTheme="minorHAnsi" w:hAnsiTheme="minorHAnsi"/>
                <w:color w:val="auto"/>
                <w:lang w:eastAsia="en-US"/>
              </w:rPr>
              <w:t>Mr J Mortimer (Executive Principle)</w:t>
            </w:r>
          </w:p>
          <w:p w14:paraId="420ECA50" w14:textId="77777777" w:rsidR="00437837" w:rsidRPr="002E10D0" w:rsidRDefault="00437837" w:rsidP="00437837">
            <w:pPr>
              <w:tabs>
                <w:tab w:val="left" w:pos="2175"/>
              </w:tabs>
              <w:spacing w:after="0" w:line="267" w:lineRule="exact"/>
              <w:ind w:left="95" w:right="-20" w:firstLine="0"/>
              <w:rPr>
                <w:rFonts w:asciiTheme="minorHAnsi" w:hAnsiTheme="minorHAnsi"/>
                <w:color w:val="auto"/>
                <w:lang w:eastAsia="en-US"/>
              </w:rPr>
            </w:pPr>
            <w:r w:rsidRPr="002E10D0">
              <w:rPr>
                <w:rFonts w:asciiTheme="minorHAnsi" w:hAnsiTheme="minorHAnsi"/>
                <w:color w:val="auto"/>
                <w:lang w:eastAsia="en-US"/>
              </w:rPr>
              <w:t>Miss S Wood</w:t>
            </w:r>
            <w:r w:rsidR="00737815" w:rsidRPr="002E10D0">
              <w:rPr>
                <w:rFonts w:asciiTheme="minorHAnsi" w:hAnsiTheme="minorHAnsi"/>
                <w:color w:val="auto"/>
                <w:lang w:eastAsia="en-US"/>
              </w:rPr>
              <w:t xml:space="preserve"> (Quality Nominee)</w:t>
            </w:r>
          </w:p>
        </w:tc>
      </w:tr>
      <w:tr w:rsidR="00437837" w:rsidRPr="00437837" w14:paraId="1291B2FE" w14:textId="77777777" w:rsidTr="00437837">
        <w:trPr>
          <w:trHeight w:hRule="exact" w:val="986"/>
        </w:trPr>
        <w:tc>
          <w:tcPr>
            <w:tcW w:w="5071" w:type="dxa"/>
            <w:tcBorders>
              <w:top w:val="single" w:sz="8" w:space="0" w:color="000000"/>
              <w:left w:val="single" w:sz="8" w:space="0" w:color="000000"/>
              <w:bottom w:val="single" w:sz="8" w:space="0" w:color="000000"/>
              <w:right w:val="single" w:sz="8" w:space="0" w:color="000000"/>
            </w:tcBorders>
          </w:tcPr>
          <w:p w14:paraId="23A63159" w14:textId="77777777" w:rsidR="00437837" w:rsidRPr="002E10D0" w:rsidRDefault="00437837" w:rsidP="00437837">
            <w:pPr>
              <w:spacing w:after="0" w:line="267" w:lineRule="exact"/>
              <w:ind w:left="97" w:right="-20" w:firstLine="0"/>
              <w:rPr>
                <w:rFonts w:asciiTheme="minorHAnsi" w:hAnsiTheme="minorHAnsi"/>
                <w:color w:val="auto"/>
                <w:lang w:eastAsia="en-US"/>
              </w:rPr>
            </w:pPr>
            <w:r w:rsidRPr="002E10D0">
              <w:rPr>
                <w:rFonts w:asciiTheme="minorHAnsi" w:hAnsiTheme="minorHAnsi"/>
                <w:b/>
                <w:bCs/>
                <w:color w:val="auto"/>
                <w:position w:val="1"/>
                <w:lang w:eastAsia="en-US"/>
              </w:rPr>
              <w:t>R</w:t>
            </w:r>
            <w:r w:rsidRPr="002E10D0">
              <w:rPr>
                <w:rFonts w:asciiTheme="minorHAnsi" w:hAnsiTheme="minorHAnsi"/>
                <w:b/>
                <w:bCs/>
                <w:color w:val="auto"/>
                <w:spacing w:val="-1"/>
                <w:position w:val="1"/>
                <w:lang w:eastAsia="en-US"/>
              </w:rPr>
              <w:t>e</w:t>
            </w:r>
            <w:r w:rsidRPr="002E10D0">
              <w:rPr>
                <w:rFonts w:asciiTheme="minorHAnsi" w:hAnsiTheme="minorHAnsi"/>
                <w:b/>
                <w:bCs/>
                <w:color w:val="auto"/>
                <w:spacing w:val="1"/>
                <w:position w:val="1"/>
                <w:lang w:eastAsia="en-US"/>
              </w:rPr>
              <w:t>vi</w:t>
            </w:r>
            <w:r w:rsidRPr="002E10D0">
              <w:rPr>
                <w:rFonts w:asciiTheme="minorHAnsi" w:hAnsiTheme="minorHAnsi"/>
                <w:b/>
                <w:bCs/>
                <w:color w:val="auto"/>
                <w:spacing w:val="-3"/>
                <w:position w:val="1"/>
                <w:lang w:eastAsia="en-US"/>
              </w:rPr>
              <w:t>e</w:t>
            </w:r>
            <w:r w:rsidRPr="002E10D0">
              <w:rPr>
                <w:rFonts w:asciiTheme="minorHAnsi" w:hAnsiTheme="minorHAnsi"/>
                <w:b/>
                <w:bCs/>
                <w:color w:val="auto"/>
                <w:position w:val="1"/>
                <w:lang w:eastAsia="en-US"/>
              </w:rPr>
              <w:t>w</w:t>
            </w:r>
            <w:r w:rsidRPr="002E10D0">
              <w:rPr>
                <w:rFonts w:asciiTheme="minorHAnsi" w:hAnsiTheme="minorHAnsi"/>
                <w:b/>
                <w:bCs/>
                <w:color w:val="auto"/>
                <w:spacing w:val="2"/>
                <w:position w:val="1"/>
                <w:lang w:eastAsia="en-US"/>
              </w:rPr>
              <w:t xml:space="preserve"> </w:t>
            </w:r>
            <w:r w:rsidRPr="002E10D0">
              <w:rPr>
                <w:rFonts w:asciiTheme="minorHAnsi" w:hAnsiTheme="minorHAnsi"/>
                <w:b/>
                <w:bCs/>
                <w:color w:val="auto"/>
                <w:spacing w:val="-3"/>
                <w:position w:val="1"/>
                <w:lang w:eastAsia="en-US"/>
              </w:rPr>
              <w:t>F</w:t>
            </w:r>
            <w:r w:rsidRPr="002E10D0">
              <w:rPr>
                <w:rFonts w:asciiTheme="minorHAnsi" w:hAnsiTheme="minorHAnsi"/>
                <w:b/>
                <w:bCs/>
                <w:color w:val="auto"/>
                <w:spacing w:val="1"/>
                <w:position w:val="1"/>
                <w:lang w:eastAsia="en-US"/>
              </w:rPr>
              <w:t>r</w:t>
            </w:r>
            <w:r w:rsidRPr="002E10D0">
              <w:rPr>
                <w:rFonts w:asciiTheme="minorHAnsi" w:hAnsiTheme="minorHAnsi"/>
                <w:b/>
                <w:bCs/>
                <w:color w:val="auto"/>
                <w:spacing w:val="-1"/>
                <w:position w:val="1"/>
                <w:lang w:eastAsia="en-US"/>
              </w:rPr>
              <w:t>equen</w:t>
            </w:r>
            <w:r w:rsidRPr="002E10D0">
              <w:rPr>
                <w:rFonts w:asciiTheme="minorHAnsi" w:hAnsiTheme="minorHAnsi"/>
                <w:b/>
                <w:bCs/>
                <w:color w:val="auto"/>
                <w:spacing w:val="1"/>
                <w:position w:val="1"/>
                <w:lang w:eastAsia="en-US"/>
              </w:rPr>
              <w:t>c</w:t>
            </w:r>
            <w:r w:rsidRPr="002E10D0">
              <w:rPr>
                <w:rFonts w:asciiTheme="minorHAnsi" w:hAnsiTheme="minorHAnsi"/>
                <w:b/>
                <w:bCs/>
                <w:color w:val="auto"/>
                <w:position w:val="1"/>
                <w:lang w:eastAsia="en-US"/>
              </w:rPr>
              <w:t>y</w:t>
            </w:r>
          </w:p>
        </w:tc>
        <w:tc>
          <w:tcPr>
            <w:tcW w:w="3703" w:type="dxa"/>
            <w:tcBorders>
              <w:top w:val="single" w:sz="8" w:space="0" w:color="000000"/>
              <w:left w:val="single" w:sz="8" w:space="0" w:color="000000"/>
              <w:bottom w:val="single" w:sz="8" w:space="0" w:color="000000"/>
              <w:right w:val="single" w:sz="8" w:space="0" w:color="000000"/>
            </w:tcBorders>
          </w:tcPr>
          <w:p w14:paraId="39BFEA71" w14:textId="77777777" w:rsidR="00437837" w:rsidRPr="002E10D0" w:rsidRDefault="00437837" w:rsidP="00437837">
            <w:pPr>
              <w:spacing w:after="0" w:line="267" w:lineRule="exact"/>
              <w:ind w:left="95" w:right="-20" w:firstLine="0"/>
              <w:rPr>
                <w:rFonts w:asciiTheme="minorHAnsi" w:hAnsiTheme="minorHAnsi"/>
                <w:color w:val="auto"/>
                <w:lang w:eastAsia="en-US"/>
              </w:rPr>
            </w:pPr>
            <w:r w:rsidRPr="002E10D0">
              <w:rPr>
                <w:rFonts w:asciiTheme="minorHAnsi" w:hAnsiTheme="minorHAnsi"/>
                <w:color w:val="auto"/>
                <w:lang w:eastAsia="en-US"/>
              </w:rPr>
              <w:t xml:space="preserve">Every 2 years in July or every ½ term in a pandemic, subject to changes in statutory guidelines or legislation </w:t>
            </w:r>
          </w:p>
        </w:tc>
      </w:tr>
      <w:tr w:rsidR="00437837" w:rsidRPr="00437837" w14:paraId="675C6185" w14:textId="77777777" w:rsidTr="002A3398">
        <w:trPr>
          <w:trHeight w:hRule="exact" w:val="423"/>
        </w:trPr>
        <w:tc>
          <w:tcPr>
            <w:tcW w:w="5071" w:type="dxa"/>
            <w:tcBorders>
              <w:top w:val="single" w:sz="8" w:space="0" w:color="000000"/>
              <w:left w:val="single" w:sz="8" w:space="0" w:color="000000"/>
              <w:bottom w:val="single" w:sz="8" w:space="0" w:color="000000"/>
              <w:right w:val="single" w:sz="8" w:space="0" w:color="000000"/>
            </w:tcBorders>
          </w:tcPr>
          <w:p w14:paraId="7A8C67C0" w14:textId="77777777" w:rsidR="00437837" w:rsidRPr="002E10D0" w:rsidRDefault="00437837" w:rsidP="00437837">
            <w:pPr>
              <w:spacing w:after="0"/>
              <w:ind w:left="97" w:right="-20" w:firstLine="0"/>
              <w:rPr>
                <w:rFonts w:asciiTheme="minorHAnsi" w:hAnsiTheme="minorHAnsi"/>
                <w:color w:val="auto"/>
                <w:lang w:eastAsia="en-US"/>
              </w:rPr>
            </w:pPr>
            <w:r w:rsidRPr="002E10D0">
              <w:rPr>
                <w:rFonts w:asciiTheme="minorHAnsi" w:hAnsiTheme="minorHAnsi"/>
                <w:b/>
                <w:bCs/>
                <w:color w:val="auto"/>
                <w:lang w:eastAsia="en-US"/>
              </w:rPr>
              <w:t>P</w:t>
            </w:r>
            <w:r w:rsidRPr="002E10D0">
              <w:rPr>
                <w:rFonts w:asciiTheme="minorHAnsi" w:hAnsiTheme="minorHAnsi"/>
                <w:b/>
                <w:bCs/>
                <w:color w:val="auto"/>
                <w:spacing w:val="-1"/>
                <w:lang w:eastAsia="en-US"/>
              </w:rPr>
              <w:t>o</w:t>
            </w:r>
            <w:r w:rsidRPr="002E10D0">
              <w:rPr>
                <w:rFonts w:asciiTheme="minorHAnsi" w:hAnsiTheme="minorHAnsi"/>
                <w:b/>
                <w:bCs/>
                <w:color w:val="auto"/>
                <w:spacing w:val="1"/>
                <w:lang w:eastAsia="en-US"/>
              </w:rPr>
              <w:t>l</w:t>
            </w:r>
            <w:r w:rsidRPr="002E10D0">
              <w:rPr>
                <w:rFonts w:asciiTheme="minorHAnsi" w:hAnsiTheme="minorHAnsi"/>
                <w:b/>
                <w:bCs/>
                <w:color w:val="auto"/>
                <w:spacing w:val="-1"/>
                <w:lang w:eastAsia="en-US"/>
              </w:rPr>
              <w:t>i</w:t>
            </w:r>
            <w:r w:rsidRPr="002E10D0">
              <w:rPr>
                <w:rFonts w:asciiTheme="minorHAnsi" w:hAnsiTheme="minorHAnsi"/>
                <w:b/>
                <w:bCs/>
                <w:color w:val="auto"/>
                <w:spacing w:val="1"/>
                <w:lang w:eastAsia="en-US"/>
              </w:rPr>
              <w:t>c</w:t>
            </w:r>
            <w:r w:rsidRPr="002E10D0">
              <w:rPr>
                <w:rFonts w:asciiTheme="minorHAnsi" w:hAnsiTheme="minorHAnsi"/>
                <w:b/>
                <w:bCs/>
                <w:color w:val="auto"/>
                <w:lang w:eastAsia="en-US"/>
              </w:rPr>
              <w:t>y</w:t>
            </w:r>
            <w:r w:rsidRPr="002E10D0">
              <w:rPr>
                <w:rFonts w:asciiTheme="minorHAnsi" w:hAnsiTheme="minorHAnsi"/>
                <w:b/>
                <w:bCs/>
                <w:color w:val="auto"/>
                <w:spacing w:val="2"/>
                <w:lang w:eastAsia="en-US"/>
              </w:rPr>
              <w:t xml:space="preserve"> </w:t>
            </w:r>
            <w:r w:rsidRPr="002E10D0">
              <w:rPr>
                <w:rFonts w:asciiTheme="minorHAnsi" w:hAnsiTheme="minorHAnsi"/>
                <w:b/>
                <w:bCs/>
                <w:color w:val="auto"/>
                <w:spacing w:val="-3"/>
                <w:lang w:eastAsia="en-US"/>
              </w:rPr>
              <w:t>F</w:t>
            </w:r>
            <w:r w:rsidRPr="002E10D0">
              <w:rPr>
                <w:rFonts w:asciiTheme="minorHAnsi" w:hAnsiTheme="minorHAnsi"/>
                <w:b/>
                <w:bCs/>
                <w:color w:val="auto"/>
                <w:spacing w:val="1"/>
                <w:lang w:eastAsia="en-US"/>
              </w:rPr>
              <w:t>i</w:t>
            </w:r>
            <w:r w:rsidRPr="002E10D0">
              <w:rPr>
                <w:rFonts w:asciiTheme="minorHAnsi" w:hAnsiTheme="minorHAnsi"/>
                <w:b/>
                <w:bCs/>
                <w:color w:val="auto"/>
                <w:spacing w:val="-2"/>
                <w:lang w:eastAsia="en-US"/>
              </w:rPr>
              <w:t>r</w:t>
            </w:r>
            <w:r w:rsidRPr="002E10D0">
              <w:rPr>
                <w:rFonts w:asciiTheme="minorHAnsi" w:hAnsiTheme="minorHAnsi"/>
                <w:b/>
                <w:bCs/>
                <w:color w:val="auto"/>
                <w:spacing w:val="1"/>
                <w:lang w:eastAsia="en-US"/>
              </w:rPr>
              <w:t>s</w:t>
            </w:r>
            <w:r w:rsidRPr="002E10D0">
              <w:rPr>
                <w:rFonts w:asciiTheme="minorHAnsi" w:hAnsiTheme="minorHAnsi"/>
                <w:b/>
                <w:bCs/>
                <w:color w:val="auto"/>
                <w:lang w:eastAsia="en-US"/>
              </w:rPr>
              <w:t>t</w:t>
            </w:r>
            <w:r w:rsidRPr="002E10D0">
              <w:rPr>
                <w:rFonts w:asciiTheme="minorHAnsi" w:hAnsiTheme="minorHAnsi"/>
                <w:b/>
                <w:bCs/>
                <w:color w:val="auto"/>
                <w:spacing w:val="-2"/>
                <w:lang w:eastAsia="en-US"/>
              </w:rPr>
              <w:t xml:space="preserve"> </w:t>
            </w:r>
            <w:r w:rsidRPr="002E10D0">
              <w:rPr>
                <w:rFonts w:asciiTheme="minorHAnsi" w:hAnsiTheme="minorHAnsi"/>
                <w:b/>
                <w:bCs/>
                <w:color w:val="auto"/>
                <w:spacing w:val="1"/>
                <w:lang w:eastAsia="en-US"/>
              </w:rPr>
              <w:t>I</w:t>
            </w:r>
            <w:r w:rsidRPr="002E10D0">
              <w:rPr>
                <w:rFonts w:asciiTheme="minorHAnsi" w:hAnsiTheme="minorHAnsi"/>
                <w:b/>
                <w:bCs/>
                <w:color w:val="auto"/>
                <w:spacing w:val="-2"/>
                <w:lang w:eastAsia="en-US"/>
              </w:rPr>
              <w:t>s</w:t>
            </w:r>
            <w:r w:rsidRPr="002E10D0">
              <w:rPr>
                <w:rFonts w:asciiTheme="minorHAnsi" w:hAnsiTheme="minorHAnsi"/>
                <w:b/>
                <w:bCs/>
                <w:color w:val="auto"/>
                <w:spacing w:val="1"/>
                <w:lang w:eastAsia="en-US"/>
              </w:rPr>
              <w:t>s</w:t>
            </w:r>
            <w:r w:rsidRPr="002E10D0">
              <w:rPr>
                <w:rFonts w:asciiTheme="minorHAnsi" w:hAnsiTheme="minorHAnsi"/>
                <w:b/>
                <w:bCs/>
                <w:color w:val="auto"/>
                <w:spacing w:val="-1"/>
                <w:lang w:eastAsia="en-US"/>
              </w:rPr>
              <w:t>ue</w:t>
            </w:r>
            <w:r w:rsidRPr="002E10D0">
              <w:rPr>
                <w:rFonts w:asciiTheme="minorHAnsi" w:hAnsiTheme="minorHAnsi"/>
                <w:b/>
                <w:bCs/>
                <w:color w:val="auto"/>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77753AC4" w14:textId="77777777" w:rsidR="00437837" w:rsidRPr="002E10D0" w:rsidRDefault="003131AA" w:rsidP="00437837">
            <w:pPr>
              <w:spacing w:after="0"/>
              <w:ind w:left="95" w:right="-20" w:firstLine="0"/>
              <w:rPr>
                <w:rFonts w:asciiTheme="minorHAnsi" w:hAnsiTheme="minorHAnsi"/>
                <w:color w:val="auto"/>
                <w:lang w:eastAsia="en-US"/>
              </w:rPr>
            </w:pPr>
            <w:r>
              <w:rPr>
                <w:rFonts w:asciiTheme="minorHAnsi" w:hAnsiTheme="minorHAnsi"/>
                <w:color w:val="auto"/>
                <w:lang w:eastAsia="en-US"/>
              </w:rPr>
              <w:t>May</w:t>
            </w:r>
            <w:r w:rsidR="00737815" w:rsidRPr="002E10D0">
              <w:rPr>
                <w:rFonts w:asciiTheme="minorHAnsi" w:hAnsiTheme="minorHAnsi"/>
                <w:color w:val="auto"/>
                <w:lang w:eastAsia="en-US"/>
              </w:rPr>
              <w:t xml:space="preserve"> 2020</w:t>
            </w:r>
          </w:p>
        </w:tc>
      </w:tr>
      <w:tr w:rsidR="00437837" w:rsidRPr="00437837" w14:paraId="5B87B294" w14:textId="77777777" w:rsidTr="003131AA">
        <w:trPr>
          <w:trHeight w:hRule="exact" w:val="725"/>
        </w:trPr>
        <w:tc>
          <w:tcPr>
            <w:tcW w:w="5071" w:type="dxa"/>
            <w:tcBorders>
              <w:top w:val="single" w:sz="8" w:space="0" w:color="000000"/>
              <w:left w:val="single" w:sz="8" w:space="0" w:color="000000"/>
              <w:bottom w:val="single" w:sz="8" w:space="0" w:color="000000"/>
              <w:right w:val="single" w:sz="8" w:space="0" w:color="000000"/>
            </w:tcBorders>
          </w:tcPr>
          <w:p w14:paraId="5E160FF2" w14:textId="77777777" w:rsidR="00437837" w:rsidRPr="002E10D0" w:rsidRDefault="00437837" w:rsidP="00437837">
            <w:pPr>
              <w:spacing w:after="0" w:line="267" w:lineRule="exact"/>
              <w:ind w:left="97" w:right="-20" w:firstLine="0"/>
              <w:rPr>
                <w:rFonts w:asciiTheme="minorHAnsi" w:hAnsiTheme="minorHAnsi"/>
                <w:color w:val="auto"/>
                <w:lang w:eastAsia="en-US"/>
              </w:rPr>
            </w:pPr>
            <w:r w:rsidRPr="002E10D0">
              <w:rPr>
                <w:rFonts w:asciiTheme="minorHAnsi" w:hAnsiTheme="minorHAnsi"/>
                <w:b/>
                <w:bCs/>
                <w:color w:val="auto"/>
                <w:position w:val="1"/>
                <w:lang w:eastAsia="en-US"/>
              </w:rPr>
              <w:t>L</w:t>
            </w:r>
            <w:r w:rsidRPr="002E10D0">
              <w:rPr>
                <w:rFonts w:asciiTheme="minorHAnsi" w:hAnsiTheme="minorHAnsi"/>
                <w:b/>
                <w:bCs/>
                <w:color w:val="auto"/>
                <w:spacing w:val="-1"/>
                <w:position w:val="1"/>
                <w:lang w:eastAsia="en-US"/>
              </w:rPr>
              <w:t>a</w:t>
            </w:r>
            <w:r w:rsidRPr="002E10D0">
              <w:rPr>
                <w:rFonts w:asciiTheme="minorHAnsi" w:hAnsiTheme="minorHAnsi"/>
                <w:b/>
                <w:bCs/>
                <w:color w:val="auto"/>
                <w:spacing w:val="1"/>
                <w:position w:val="1"/>
                <w:lang w:eastAsia="en-US"/>
              </w:rPr>
              <w:t>s</w:t>
            </w:r>
            <w:r w:rsidRPr="002E10D0">
              <w:rPr>
                <w:rFonts w:asciiTheme="minorHAnsi" w:hAnsiTheme="minorHAnsi"/>
                <w:b/>
                <w:bCs/>
                <w:color w:val="auto"/>
                <w:position w:val="1"/>
                <w:lang w:eastAsia="en-US"/>
              </w:rPr>
              <w:t>t</w:t>
            </w:r>
            <w:r w:rsidRPr="002E10D0">
              <w:rPr>
                <w:rFonts w:asciiTheme="minorHAnsi" w:hAnsiTheme="minorHAnsi"/>
                <w:b/>
                <w:bCs/>
                <w:color w:val="auto"/>
                <w:spacing w:val="1"/>
                <w:position w:val="1"/>
                <w:lang w:eastAsia="en-US"/>
              </w:rPr>
              <w:t xml:space="preserve"> </w:t>
            </w:r>
            <w:r w:rsidRPr="002E10D0">
              <w:rPr>
                <w:rFonts w:asciiTheme="minorHAnsi" w:hAnsiTheme="minorHAnsi"/>
                <w:b/>
                <w:bCs/>
                <w:color w:val="auto"/>
                <w:position w:val="1"/>
                <w:lang w:eastAsia="en-US"/>
              </w:rPr>
              <w:t>R</w:t>
            </w:r>
            <w:r w:rsidRPr="002E10D0">
              <w:rPr>
                <w:rFonts w:asciiTheme="minorHAnsi" w:hAnsiTheme="minorHAnsi"/>
                <w:b/>
                <w:bCs/>
                <w:color w:val="auto"/>
                <w:spacing w:val="-3"/>
                <w:position w:val="1"/>
                <w:lang w:eastAsia="en-US"/>
              </w:rPr>
              <w:t>e</w:t>
            </w:r>
            <w:r w:rsidRPr="002E10D0">
              <w:rPr>
                <w:rFonts w:asciiTheme="minorHAnsi" w:hAnsiTheme="minorHAnsi"/>
                <w:b/>
                <w:bCs/>
                <w:color w:val="auto"/>
                <w:spacing w:val="1"/>
                <w:position w:val="1"/>
                <w:lang w:eastAsia="en-US"/>
              </w:rPr>
              <w:t>vi</w:t>
            </w:r>
            <w:r w:rsidRPr="002E10D0">
              <w:rPr>
                <w:rFonts w:asciiTheme="minorHAnsi" w:hAnsiTheme="minorHAnsi"/>
                <w:b/>
                <w:bCs/>
                <w:color w:val="auto"/>
                <w:spacing w:val="-3"/>
                <w:position w:val="1"/>
                <w:lang w:eastAsia="en-US"/>
              </w:rPr>
              <w:t>e</w:t>
            </w:r>
            <w:r w:rsidRPr="002E10D0">
              <w:rPr>
                <w:rFonts w:asciiTheme="minorHAnsi" w:hAnsiTheme="minorHAnsi"/>
                <w:b/>
                <w:bCs/>
                <w:color w:val="auto"/>
                <w:spacing w:val="1"/>
                <w:position w:val="1"/>
                <w:lang w:eastAsia="en-US"/>
              </w:rPr>
              <w:t>w</w:t>
            </w:r>
            <w:r w:rsidRPr="002E10D0">
              <w:rPr>
                <w:rFonts w:asciiTheme="minorHAnsi" w:hAnsiTheme="minorHAnsi"/>
                <w:b/>
                <w:bCs/>
                <w:color w:val="auto"/>
                <w:spacing w:val="-1"/>
                <w:position w:val="1"/>
                <w:lang w:eastAsia="en-US"/>
              </w:rPr>
              <w:t>e</w:t>
            </w:r>
            <w:r w:rsidRPr="002E10D0">
              <w:rPr>
                <w:rFonts w:asciiTheme="minorHAnsi" w:hAnsiTheme="minorHAnsi"/>
                <w:b/>
                <w:bCs/>
                <w:color w:val="auto"/>
                <w:position w:val="1"/>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0F6E8E95" w14:textId="728122A9" w:rsidR="003131AA" w:rsidRDefault="00737815" w:rsidP="007F724B">
            <w:pPr>
              <w:spacing w:after="40"/>
              <w:ind w:left="0" w:firstLine="0"/>
              <w:rPr>
                <w:rFonts w:asciiTheme="minorHAnsi" w:eastAsiaTheme="minorHAnsi" w:hAnsiTheme="minorHAnsi" w:cstheme="minorBidi"/>
                <w:color w:val="auto"/>
                <w:lang w:eastAsia="en-US"/>
              </w:rPr>
            </w:pPr>
            <w:r w:rsidRPr="002E10D0">
              <w:rPr>
                <w:rFonts w:asciiTheme="minorHAnsi" w:eastAsiaTheme="minorHAnsi" w:hAnsiTheme="minorHAnsi" w:cstheme="minorBidi"/>
                <w:color w:val="auto"/>
                <w:lang w:eastAsia="en-US"/>
              </w:rPr>
              <w:t xml:space="preserve">  September </w:t>
            </w:r>
            <w:r w:rsidR="007F724B">
              <w:rPr>
                <w:rFonts w:asciiTheme="minorHAnsi" w:eastAsiaTheme="minorHAnsi" w:hAnsiTheme="minorHAnsi" w:cstheme="minorBidi"/>
                <w:color w:val="auto"/>
                <w:lang w:eastAsia="en-US"/>
              </w:rPr>
              <w:t>202</w:t>
            </w:r>
            <w:r w:rsidR="006D3D22">
              <w:rPr>
                <w:rFonts w:asciiTheme="minorHAnsi" w:eastAsiaTheme="minorHAnsi" w:hAnsiTheme="minorHAnsi" w:cstheme="minorBidi"/>
                <w:color w:val="auto"/>
                <w:lang w:eastAsia="en-US"/>
              </w:rPr>
              <w:t>6</w:t>
            </w:r>
          </w:p>
          <w:p w14:paraId="1F60B18A" w14:textId="77777777" w:rsidR="003131AA" w:rsidRPr="002E10D0" w:rsidRDefault="003131AA" w:rsidP="00437837">
            <w:pPr>
              <w:spacing w:after="40"/>
              <w:ind w:left="0" w:firstLine="0"/>
              <w:rPr>
                <w:rFonts w:asciiTheme="minorHAnsi" w:eastAsiaTheme="minorHAnsi" w:hAnsiTheme="minorHAnsi" w:cstheme="minorBidi"/>
                <w:color w:val="auto"/>
                <w:lang w:eastAsia="en-US"/>
              </w:rPr>
            </w:pPr>
          </w:p>
        </w:tc>
      </w:tr>
      <w:tr w:rsidR="00437837" w:rsidRPr="00437837" w14:paraId="099E1F8C" w14:textId="77777777" w:rsidTr="003131AA">
        <w:trPr>
          <w:trHeight w:hRule="exact" w:val="703"/>
        </w:trPr>
        <w:tc>
          <w:tcPr>
            <w:tcW w:w="5071" w:type="dxa"/>
            <w:tcBorders>
              <w:top w:val="single" w:sz="8" w:space="0" w:color="000000"/>
              <w:left w:val="single" w:sz="8" w:space="0" w:color="000000"/>
              <w:bottom w:val="single" w:sz="8" w:space="0" w:color="000000"/>
              <w:right w:val="single" w:sz="8" w:space="0" w:color="000000"/>
            </w:tcBorders>
          </w:tcPr>
          <w:p w14:paraId="7FDAC17C" w14:textId="77777777" w:rsidR="00437837" w:rsidRPr="002E10D0" w:rsidRDefault="008C5A4E" w:rsidP="00437837">
            <w:pPr>
              <w:spacing w:after="0" w:line="267" w:lineRule="exact"/>
              <w:ind w:left="97" w:right="-20" w:firstLine="0"/>
              <w:rPr>
                <w:rFonts w:asciiTheme="minorHAnsi" w:hAnsiTheme="minorHAnsi"/>
                <w:color w:val="auto"/>
                <w:lang w:eastAsia="en-US"/>
              </w:rPr>
            </w:pPr>
            <w:r>
              <w:rPr>
                <w:rFonts w:asciiTheme="minorHAnsi" w:hAnsiTheme="minorHAnsi"/>
                <w:b/>
                <w:bCs/>
                <w:color w:val="auto"/>
                <w:spacing w:val="1"/>
                <w:position w:val="1"/>
                <w:lang w:eastAsia="en-US"/>
              </w:rPr>
              <w:t>Approved</w:t>
            </w:r>
            <w:r w:rsidR="00437837" w:rsidRPr="002E10D0">
              <w:rPr>
                <w:rFonts w:asciiTheme="minorHAnsi" w:hAnsiTheme="minorHAnsi"/>
                <w:b/>
                <w:bCs/>
                <w:color w:val="auto"/>
                <w:position w:val="1"/>
                <w:lang w:eastAsia="en-US"/>
              </w:rPr>
              <w:t xml:space="preserve"> </w:t>
            </w:r>
            <w:r w:rsidR="00437837" w:rsidRPr="002E10D0">
              <w:rPr>
                <w:rFonts w:asciiTheme="minorHAnsi" w:hAnsiTheme="minorHAnsi"/>
                <w:b/>
                <w:bCs/>
                <w:color w:val="auto"/>
                <w:spacing w:val="-3"/>
                <w:position w:val="1"/>
                <w:lang w:eastAsia="en-US"/>
              </w:rPr>
              <w:t>b</w:t>
            </w:r>
            <w:r w:rsidR="00437837" w:rsidRPr="002E10D0">
              <w:rPr>
                <w:rFonts w:asciiTheme="minorHAnsi" w:hAnsiTheme="minorHAnsi"/>
                <w:b/>
                <w:bCs/>
                <w:color w:val="auto"/>
                <w:position w:val="1"/>
                <w:lang w:eastAsia="en-US"/>
              </w:rPr>
              <w:t>y</w:t>
            </w:r>
            <w:r w:rsidR="00437837" w:rsidRPr="002E10D0">
              <w:rPr>
                <w:rFonts w:asciiTheme="minorHAnsi" w:hAnsiTheme="minorHAnsi"/>
                <w:b/>
                <w:bCs/>
                <w:color w:val="auto"/>
                <w:spacing w:val="2"/>
                <w:position w:val="1"/>
                <w:lang w:eastAsia="en-US"/>
              </w:rPr>
              <w:t xml:space="preserve"> </w:t>
            </w:r>
            <w:r w:rsidR="007F724B">
              <w:rPr>
                <w:rFonts w:asciiTheme="minorHAnsi" w:hAnsiTheme="minorHAnsi"/>
                <w:b/>
                <w:bCs/>
                <w:color w:val="auto"/>
                <w:spacing w:val="-2"/>
                <w:position w:val="1"/>
                <w:lang w:eastAsia="en-US"/>
              </w:rPr>
              <w:t>Head of School C. Tranter</w:t>
            </w:r>
          </w:p>
        </w:tc>
        <w:tc>
          <w:tcPr>
            <w:tcW w:w="3703" w:type="dxa"/>
            <w:tcBorders>
              <w:top w:val="single" w:sz="8" w:space="0" w:color="000000"/>
              <w:left w:val="single" w:sz="8" w:space="0" w:color="000000"/>
              <w:bottom w:val="single" w:sz="8" w:space="0" w:color="000000"/>
              <w:right w:val="single" w:sz="8" w:space="0" w:color="000000"/>
            </w:tcBorders>
          </w:tcPr>
          <w:p w14:paraId="063DBD91" w14:textId="4136570E" w:rsidR="00437837" w:rsidRPr="002E10D0" w:rsidRDefault="00437837" w:rsidP="00437837">
            <w:pPr>
              <w:spacing w:after="40"/>
              <w:ind w:left="0" w:firstLine="0"/>
              <w:rPr>
                <w:rFonts w:asciiTheme="minorHAnsi" w:eastAsiaTheme="minorHAnsi" w:hAnsiTheme="minorHAnsi" w:cstheme="minorBidi"/>
                <w:color w:val="auto"/>
                <w:lang w:eastAsia="en-US"/>
              </w:rPr>
            </w:pPr>
            <w:r w:rsidRPr="002E10D0">
              <w:rPr>
                <w:rFonts w:asciiTheme="minorHAnsi" w:eastAsiaTheme="minorHAnsi" w:hAnsiTheme="minorHAnsi" w:cstheme="minorBidi"/>
                <w:color w:val="auto"/>
                <w:lang w:eastAsia="en-US"/>
              </w:rPr>
              <w:t xml:space="preserve">  </w:t>
            </w:r>
            <w:r w:rsidR="002A7A2E">
              <w:rPr>
                <w:rFonts w:asciiTheme="minorHAnsi" w:eastAsiaTheme="minorHAnsi" w:hAnsiTheme="minorHAnsi" w:cstheme="minorBidi"/>
                <w:color w:val="auto"/>
                <w:lang w:eastAsia="en-US"/>
              </w:rPr>
              <w:t>September</w:t>
            </w:r>
            <w:r w:rsidRPr="002E10D0">
              <w:rPr>
                <w:rFonts w:asciiTheme="minorHAnsi" w:eastAsiaTheme="minorHAnsi" w:hAnsiTheme="minorHAnsi" w:cstheme="minorBidi"/>
                <w:color w:val="auto"/>
                <w:lang w:eastAsia="en-US"/>
              </w:rPr>
              <w:t xml:space="preserve"> 202</w:t>
            </w:r>
            <w:r w:rsidR="006D3D22">
              <w:rPr>
                <w:rFonts w:asciiTheme="minorHAnsi" w:eastAsiaTheme="minorHAnsi" w:hAnsiTheme="minorHAnsi" w:cstheme="minorBidi"/>
                <w:color w:val="auto"/>
                <w:lang w:eastAsia="en-US"/>
              </w:rPr>
              <w:t>6</w:t>
            </w:r>
          </w:p>
        </w:tc>
      </w:tr>
      <w:tr w:rsidR="00437837" w:rsidRPr="00437837" w14:paraId="62E23E12" w14:textId="77777777" w:rsidTr="003131AA">
        <w:trPr>
          <w:trHeight w:hRule="exact" w:val="850"/>
        </w:trPr>
        <w:tc>
          <w:tcPr>
            <w:tcW w:w="5071" w:type="dxa"/>
            <w:tcBorders>
              <w:top w:val="single" w:sz="8" w:space="0" w:color="000000"/>
              <w:left w:val="single" w:sz="8" w:space="0" w:color="000000"/>
              <w:bottom w:val="single" w:sz="8" w:space="0" w:color="000000"/>
              <w:right w:val="single" w:sz="8" w:space="0" w:color="000000"/>
            </w:tcBorders>
          </w:tcPr>
          <w:p w14:paraId="122CF65C" w14:textId="77777777" w:rsidR="00437837" w:rsidRPr="002E10D0" w:rsidRDefault="00437837" w:rsidP="00437837">
            <w:pPr>
              <w:spacing w:after="0" w:line="267" w:lineRule="exact"/>
              <w:ind w:left="97" w:right="-20" w:firstLine="0"/>
              <w:rPr>
                <w:rFonts w:asciiTheme="minorHAnsi" w:hAnsiTheme="minorHAnsi"/>
                <w:color w:val="auto"/>
                <w:lang w:eastAsia="en-US"/>
              </w:rPr>
            </w:pPr>
            <w:r w:rsidRPr="002E10D0">
              <w:rPr>
                <w:rFonts w:asciiTheme="minorHAnsi" w:hAnsiTheme="minorHAnsi"/>
                <w:b/>
                <w:bCs/>
                <w:color w:val="auto"/>
                <w:spacing w:val="1"/>
                <w:position w:val="1"/>
                <w:lang w:eastAsia="en-US"/>
              </w:rPr>
              <w:t>T</w:t>
            </w:r>
            <w:r w:rsidRPr="002E10D0">
              <w:rPr>
                <w:rFonts w:asciiTheme="minorHAnsi" w:hAnsiTheme="minorHAnsi"/>
                <w:b/>
                <w:bCs/>
                <w:color w:val="auto"/>
                <w:spacing w:val="-1"/>
                <w:position w:val="1"/>
                <w:lang w:eastAsia="en-US"/>
              </w:rPr>
              <w:t>h</w:t>
            </w:r>
            <w:r w:rsidRPr="002E10D0">
              <w:rPr>
                <w:rFonts w:asciiTheme="minorHAnsi" w:hAnsiTheme="minorHAnsi"/>
                <w:b/>
                <w:bCs/>
                <w:color w:val="auto"/>
                <w:spacing w:val="1"/>
                <w:position w:val="1"/>
                <w:lang w:eastAsia="en-US"/>
              </w:rPr>
              <w:t>i</w:t>
            </w:r>
            <w:r w:rsidRPr="002E10D0">
              <w:rPr>
                <w:rFonts w:asciiTheme="minorHAnsi" w:hAnsiTheme="minorHAnsi"/>
                <w:b/>
                <w:bCs/>
                <w:color w:val="auto"/>
                <w:position w:val="1"/>
                <w:lang w:eastAsia="en-US"/>
              </w:rPr>
              <w:t>s</w:t>
            </w:r>
            <w:r w:rsidR="00EE2220" w:rsidRPr="002E10D0">
              <w:rPr>
                <w:rFonts w:asciiTheme="minorHAnsi" w:hAnsiTheme="minorHAnsi"/>
                <w:b/>
                <w:bCs/>
                <w:color w:val="auto"/>
                <w:spacing w:val="-1"/>
                <w:position w:val="1"/>
                <w:lang w:eastAsia="en-US"/>
              </w:rPr>
              <w:t xml:space="preserve"> P</w:t>
            </w:r>
            <w:r w:rsidRPr="002E10D0">
              <w:rPr>
                <w:rFonts w:asciiTheme="minorHAnsi" w:hAnsiTheme="minorHAnsi"/>
                <w:b/>
                <w:bCs/>
                <w:color w:val="auto"/>
                <w:spacing w:val="-1"/>
                <w:position w:val="1"/>
                <w:lang w:eastAsia="en-US"/>
              </w:rPr>
              <w:t>o</w:t>
            </w:r>
            <w:r w:rsidRPr="002E10D0">
              <w:rPr>
                <w:rFonts w:asciiTheme="minorHAnsi" w:hAnsiTheme="minorHAnsi"/>
                <w:b/>
                <w:bCs/>
                <w:color w:val="auto"/>
                <w:spacing w:val="1"/>
                <w:position w:val="1"/>
                <w:lang w:eastAsia="en-US"/>
              </w:rPr>
              <w:t>l</w:t>
            </w:r>
            <w:r w:rsidRPr="002E10D0">
              <w:rPr>
                <w:rFonts w:asciiTheme="minorHAnsi" w:hAnsiTheme="minorHAnsi"/>
                <w:b/>
                <w:bCs/>
                <w:color w:val="auto"/>
                <w:spacing w:val="-1"/>
                <w:position w:val="1"/>
                <w:lang w:eastAsia="en-US"/>
              </w:rPr>
              <w:t>i</w:t>
            </w:r>
            <w:r w:rsidRPr="002E10D0">
              <w:rPr>
                <w:rFonts w:asciiTheme="minorHAnsi" w:hAnsiTheme="minorHAnsi"/>
                <w:b/>
                <w:bCs/>
                <w:color w:val="auto"/>
                <w:spacing w:val="1"/>
                <w:position w:val="1"/>
                <w:lang w:eastAsia="en-US"/>
              </w:rPr>
              <w:t>c</w:t>
            </w:r>
            <w:r w:rsidRPr="002E10D0">
              <w:rPr>
                <w:rFonts w:asciiTheme="minorHAnsi" w:hAnsiTheme="minorHAnsi"/>
                <w:b/>
                <w:bCs/>
                <w:color w:val="auto"/>
                <w:position w:val="1"/>
                <w:lang w:eastAsia="en-US"/>
              </w:rPr>
              <w:t>y</w:t>
            </w:r>
            <w:r w:rsidRPr="002E10D0">
              <w:rPr>
                <w:rFonts w:asciiTheme="minorHAnsi" w:hAnsiTheme="minorHAnsi"/>
                <w:b/>
                <w:bCs/>
                <w:color w:val="auto"/>
                <w:spacing w:val="-1"/>
                <w:position w:val="1"/>
                <w:lang w:eastAsia="en-US"/>
              </w:rPr>
              <w:t xml:space="preserve"> i</w:t>
            </w:r>
            <w:r w:rsidRPr="002E10D0">
              <w:rPr>
                <w:rFonts w:asciiTheme="minorHAnsi" w:hAnsiTheme="minorHAnsi"/>
                <w:b/>
                <w:bCs/>
                <w:color w:val="auto"/>
                <w:position w:val="1"/>
                <w:lang w:eastAsia="en-US"/>
              </w:rPr>
              <w:t>s</w:t>
            </w:r>
            <w:r w:rsidRPr="002E10D0">
              <w:rPr>
                <w:rFonts w:asciiTheme="minorHAnsi" w:hAnsiTheme="minorHAnsi"/>
                <w:b/>
                <w:bCs/>
                <w:color w:val="auto"/>
                <w:spacing w:val="1"/>
                <w:position w:val="1"/>
                <w:lang w:eastAsia="en-US"/>
              </w:rPr>
              <w:t xml:space="preserve"> c</w:t>
            </w:r>
            <w:r w:rsidRPr="002E10D0">
              <w:rPr>
                <w:rFonts w:asciiTheme="minorHAnsi" w:hAnsiTheme="minorHAnsi"/>
                <w:b/>
                <w:bCs/>
                <w:color w:val="auto"/>
                <w:spacing w:val="-3"/>
                <w:position w:val="1"/>
                <w:lang w:eastAsia="en-US"/>
              </w:rPr>
              <w:t>o</w:t>
            </w:r>
            <w:r w:rsidRPr="002E10D0">
              <w:rPr>
                <w:rFonts w:asciiTheme="minorHAnsi" w:hAnsiTheme="minorHAnsi"/>
                <w:b/>
                <w:bCs/>
                <w:color w:val="auto"/>
                <w:position w:val="1"/>
                <w:lang w:eastAsia="en-US"/>
              </w:rPr>
              <w:t>mm</w:t>
            </w:r>
            <w:r w:rsidRPr="002E10D0">
              <w:rPr>
                <w:rFonts w:asciiTheme="minorHAnsi" w:hAnsiTheme="minorHAnsi"/>
                <w:b/>
                <w:bCs/>
                <w:color w:val="auto"/>
                <w:spacing w:val="-1"/>
                <w:position w:val="1"/>
                <w:lang w:eastAsia="en-US"/>
              </w:rPr>
              <w:t>uni</w:t>
            </w:r>
            <w:r w:rsidRPr="002E10D0">
              <w:rPr>
                <w:rFonts w:asciiTheme="minorHAnsi" w:hAnsiTheme="minorHAnsi"/>
                <w:b/>
                <w:bCs/>
                <w:color w:val="auto"/>
                <w:spacing w:val="1"/>
                <w:position w:val="1"/>
                <w:lang w:eastAsia="en-US"/>
              </w:rPr>
              <w:t>c</w:t>
            </w:r>
            <w:r w:rsidRPr="002E10D0">
              <w:rPr>
                <w:rFonts w:asciiTheme="minorHAnsi" w:hAnsiTheme="minorHAnsi"/>
                <w:b/>
                <w:bCs/>
                <w:color w:val="auto"/>
                <w:spacing w:val="-1"/>
                <w:position w:val="1"/>
                <w:lang w:eastAsia="en-US"/>
              </w:rPr>
              <w:t>a</w:t>
            </w:r>
            <w:r w:rsidRPr="002E10D0">
              <w:rPr>
                <w:rFonts w:asciiTheme="minorHAnsi" w:hAnsiTheme="minorHAnsi"/>
                <w:b/>
                <w:bCs/>
                <w:color w:val="auto"/>
                <w:position w:val="1"/>
                <w:lang w:eastAsia="en-US"/>
              </w:rPr>
              <w:t>t</w:t>
            </w:r>
            <w:r w:rsidRPr="002E10D0">
              <w:rPr>
                <w:rFonts w:asciiTheme="minorHAnsi" w:hAnsiTheme="minorHAnsi"/>
                <w:b/>
                <w:bCs/>
                <w:color w:val="auto"/>
                <w:spacing w:val="-3"/>
                <w:position w:val="1"/>
                <w:lang w:eastAsia="en-US"/>
              </w:rPr>
              <w:t>e</w:t>
            </w:r>
            <w:r w:rsidRPr="002E10D0">
              <w:rPr>
                <w:rFonts w:asciiTheme="minorHAnsi" w:hAnsiTheme="minorHAnsi"/>
                <w:b/>
                <w:bCs/>
                <w:color w:val="auto"/>
                <w:position w:val="1"/>
                <w:lang w:eastAsia="en-US"/>
              </w:rPr>
              <w:t xml:space="preserve">d </w:t>
            </w:r>
            <w:r w:rsidRPr="002E10D0">
              <w:rPr>
                <w:rFonts w:asciiTheme="minorHAnsi" w:hAnsiTheme="minorHAnsi"/>
                <w:b/>
                <w:bCs/>
                <w:color w:val="auto"/>
                <w:spacing w:val="-1"/>
                <w:position w:val="1"/>
                <w:lang w:eastAsia="en-US"/>
              </w:rPr>
              <w:t>b</w:t>
            </w:r>
            <w:r w:rsidRPr="002E10D0">
              <w:rPr>
                <w:rFonts w:asciiTheme="minorHAnsi" w:hAnsiTheme="minorHAnsi"/>
                <w:b/>
                <w:bCs/>
                <w:color w:val="auto"/>
                <w:position w:val="1"/>
                <w:lang w:eastAsia="en-US"/>
              </w:rPr>
              <w:t>y</w:t>
            </w:r>
            <w:r w:rsidRPr="002E10D0">
              <w:rPr>
                <w:rFonts w:asciiTheme="minorHAnsi" w:hAnsiTheme="minorHAnsi"/>
                <w:b/>
                <w:bCs/>
                <w:color w:val="auto"/>
                <w:spacing w:val="2"/>
                <w:position w:val="1"/>
                <w:lang w:eastAsia="en-US"/>
              </w:rPr>
              <w:t xml:space="preserve"> </w:t>
            </w:r>
            <w:r w:rsidRPr="002E10D0">
              <w:rPr>
                <w:rFonts w:asciiTheme="minorHAnsi" w:hAnsiTheme="minorHAnsi"/>
                <w:b/>
                <w:bCs/>
                <w:color w:val="auto"/>
                <w:position w:val="1"/>
                <w:lang w:eastAsia="en-US"/>
              </w:rPr>
              <w:t>t</w:t>
            </w:r>
            <w:r w:rsidRPr="002E10D0">
              <w:rPr>
                <w:rFonts w:asciiTheme="minorHAnsi" w:hAnsiTheme="minorHAnsi"/>
                <w:b/>
                <w:bCs/>
                <w:color w:val="auto"/>
                <w:spacing w:val="-1"/>
                <w:position w:val="1"/>
                <w:lang w:eastAsia="en-US"/>
              </w:rPr>
              <w:t>h</w:t>
            </w:r>
            <w:r w:rsidRPr="002E10D0">
              <w:rPr>
                <w:rFonts w:asciiTheme="minorHAnsi" w:hAnsiTheme="minorHAnsi"/>
                <w:b/>
                <w:bCs/>
                <w:color w:val="auto"/>
                <w:position w:val="1"/>
                <w:lang w:eastAsia="en-US"/>
              </w:rPr>
              <w:t>e f</w:t>
            </w:r>
            <w:r w:rsidRPr="002E10D0">
              <w:rPr>
                <w:rFonts w:asciiTheme="minorHAnsi" w:hAnsiTheme="minorHAnsi"/>
                <w:b/>
                <w:bCs/>
                <w:color w:val="auto"/>
                <w:spacing w:val="-1"/>
                <w:position w:val="1"/>
                <w:lang w:eastAsia="en-US"/>
              </w:rPr>
              <w:t>ol</w:t>
            </w:r>
            <w:r w:rsidRPr="002E10D0">
              <w:rPr>
                <w:rFonts w:asciiTheme="minorHAnsi" w:hAnsiTheme="minorHAnsi"/>
                <w:b/>
                <w:bCs/>
                <w:color w:val="auto"/>
                <w:spacing w:val="1"/>
                <w:position w:val="1"/>
                <w:lang w:eastAsia="en-US"/>
              </w:rPr>
              <w:t>l</w:t>
            </w:r>
            <w:r w:rsidRPr="002E10D0">
              <w:rPr>
                <w:rFonts w:asciiTheme="minorHAnsi" w:hAnsiTheme="minorHAnsi"/>
                <w:b/>
                <w:bCs/>
                <w:color w:val="auto"/>
                <w:spacing w:val="-1"/>
                <w:position w:val="1"/>
                <w:lang w:eastAsia="en-US"/>
              </w:rPr>
              <w:t>o</w:t>
            </w:r>
            <w:r w:rsidRPr="002E10D0">
              <w:rPr>
                <w:rFonts w:asciiTheme="minorHAnsi" w:hAnsiTheme="minorHAnsi"/>
                <w:b/>
                <w:bCs/>
                <w:color w:val="auto"/>
                <w:spacing w:val="1"/>
                <w:position w:val="1"/>
                <w:lang w:eastAsia="en-US"/>
              </w:rPr>
              <w:t>wi</w:t>
            </w:r>
            <w:r w:rsidRPr="002E10D0">
              <w:rPr>
                <w:rFonts w:asciiTheme="minorHAnsi" w:hAnsiTheme="minorHAnsi"/>
                <w:b/>
                <w:bCs/>
                <w:color w:val="auto"/>
                <w:spacing w:val="-3"/>
                <w:position w:val="1"/>
                <w:lang w:eastAsia="en-US"/>
              </w:rPr>
              <w:t>n</w:t>
            </w:r>
            <w:r w:rsidRPr="002E10D0">
              <w:rPr>
                <w:rFonts w:asciiTheme="minorHAnsi" w:hAnsiTheme="minorHAnsi"/>
                <w:b/>
                <w:bCs/>
                <w:color w:val="auto"/>
                <w:position w:val="1"/>
                <w:lang w:eastAsia="en-US"/>
              </w:rPr>
              <w:t>g</w:t>
            </w:r>
            <w:r w:rsidRPr="002E10D0">
              <w:rPr>
                <w:rFonts w:asciiTheme="minorHAnsi" w:hAnsiTheme="minorHAnsi"/>
                <w:b/>
                <w:bCs/>
                <w:color w:val="auto"/>
                <w:spacing w:val="-1"/>
                <w:position w:val="1"/>
                <w:lang w:eastAsia="en-US"/>
              </w:rPr>
              <w:t xml:space="preserve"> </w:t>
            </w:r>
            <w:r w:rsidRPr="002E10D0">
              <w:rPr>
                <w:rFonts w:asciiTheme="minorHAnsi" w:hAnsiTheme="minorHAnsi"/>
                <w:b/>
                <w:bCs/>
                <w:color w:val="auto"/>
                <w:position w:val="1"/>
                <w:lang w:eastAsia="en-US"/>
              </w:rPr>
              <w:t>m</w:t>
            </w:r>
            <w:r w:rsidRPr="002E10D0">
              <w:rPr>
                <w:rFonts w:asciiTheme="minorHAnsi" w:hAnsiTheme="minorHAnsi"/>
                <w:b/>
                <w:bCs/>
                <w:color w:val="auto"/>
                <w:spacing w:val="-1"/>
                <w:position w:val="1"/>
                <w:lang w:eastAsia="en-US"/>
              </w:rPr>
              <w:t>eans</w:t>
            </w:r>
          </w:p>
        </w:tc>
        <w:tc>
          <w:tcPr>
            <w:tcW w:w="3703" w:type="dxa"/>
            <w:tcBorders>
              <w:top w:val="single" w:sz="8" w:space="0" w:color="000000"/>
              <w:left w:val="single" w:sz="8" w:space="0" w:color="000000"/>
              <w:bottom w:val="single" w:sz="8" w:space="0" w:color="000000"/>
              <w:right w:val="single" w:sz="8" w:space="0" w:color="000000"/>
            </w:tcBorders>
          </w:tcPr>
          <w:p w14:paraId="61F3D93F" w14:textId="77777777" w:rsidR="00437837" w:rsidRPr="002E10D0" w:rsidRDefault="00437837" w:rsidP="00437837">
            <w:pPr>
              <w:spacing w:after="0" w:line="267" w:lineRule="exact"/>
              <w:ind w:left="95" w:right="-20" w:firstLine="0"/>
              <w:rPr>
                <w:rFonts w:asciiTheme="minorHAnsi" w:hAnsiTheme="minorHAnsi"/>
                <w:color w:val="auto"/>
                <w:lang w:eastAsia="en-US"/>
              </w:rPr>
            </w:pPr>
            <w:r w:rsidRPr="002E10D0">
              <w:rPr>
                <w:rFonts w:asciiTheme="minorHAnsi" w:hAnsiTheme="minorHAnsi"/>
                <w:color w:val="auto"/>
                <w:lang w:eastAsia="en-US"/>
              </w:rPr>
              <w:t>Academy website</w:t>
            </w:r>
          </w:p>
        </w:tc>
      </w:tr>
    </w:tbl>
    <w:p w14:paraId="1C741FDE" w14:textId="77777777" w:rsidR="00437837" w:rsidRPr="00437837" w:rsidRDefault="00437837" w:rsidP="00437837">
      <w:pPr>
        <w:spacing w:after="40"/>
        <w:ind w:left="0" w:firstLine="0"/>
        <w:jc w:val="center"/>
        <w:rPr>
          <w:rFonts w:asciiTheme="minorHAnsi" w:eastAsiaTheme="minorHAnsi" w:hAnsiTheme="minorHAnsi" w:cstheme="minorBidi"/>
          <w:b/>
          <w:color w:val="1F3864" w:themeColor="accent1" w:themeShade="80"/>
          <w:sz w:val="96"/>
          <w:szCs w:val="96"/>
          <w:lang w:eastAsia="en-US"/>
        </w:rPr>
      </w:pPr>
      <w:r>
        <w:rPr>
          <w:rFonts w:asciiTheme="minorHAnsi" w:eastAsiaTheme="minorHAnsi" w:hAnsiTheme="minorHAnsi" w:cstheme="minorBidi"/>
          <w:b/>
          <w:color w:val="1F3864" w:themeColor="accent1" w:themeShade="80"/>
          <w:sz w:val="96"/>
          <w:szCs w:val="96"/>
          <w:lang w:eastAsia="en-US"/>
        </w:rPr>
        <w:t>REMOTE AND BLENDED LEARNING</w:t>
      </w:r>
      <w:r w:rsidRPr="00437837">
        <w:rPr>
          <w:rFonts w:asciiTheme="minorHAnsi" w:eastAsiaTheme="minorHAnsi" w:hAnsiTheme="minorHAnsi" w:cstheme="minorBidi"/>
          <w:b/>
          <w:color w:val="1F3864" w:themeColor="accent1" w:themeShade="80"/>
          <w:sz w:val="96"/>
          <w:szCs w:val="96"/>
          <w:lang w:eastAsia="en-US"/>
        </w:rPr>
        <w:t xml:space="preserve"> </w:t>
      </w:r>
    </w:p>
    <w:p w14:paraId="2DF74DA2" w14:textId="77777777" w:rsidR="00437837" w:rsidRPr="00437837" w:rsidRDefault="00437837" w:rsidP="00F52476">
      <w:pPr>
        <w:tabs>
          <w:tab w:val="left" w:pos="8430"/>
        </w:tabs>
        <w:spacing w:after="40"/>
        <w:ind w:left="0" w:firstLine="0"/>
        <w:jc w:val="center"/>
        <w:rPr>
          <w:rFonts w:asciiTheme="minorHAnsi" w:eastAsiaTheme="minorHAnsi" w:hAnsiTheme="minorHAnsi" w:cstheme="minorBidi"/>
          <w:b/>
          <w:color w:val="1F3864" w:themeColor="accent1" w:themeShade="80"/>
          <w:sz w:val="96"/>
          <w:szCs w:val="96"/>
          <w:lang w:eastAsia="en-US"/>
        </w:rPr>
      </w:pPr>
      <w:r w:rsidRPr="00437837">
        <w:rPr>
          <w:rFonts w:asciiTheme="minorHAnsi" w:eastAsiaTheme="minorHAnsi" w:hAnsiTheme="minorHAnsi" w:cstheme="minorBidi"/>
          <w:b/>
          <w:color w:val="1F3864" w:themeColor="accent1" w:themeShade="80"/>
          <w:sz w:val="96"/>
          <w:szCs w:val="96"/>
          <w:lang w:eastAsia="en-US"/>
        </w:rPr>
        <w:t>POLICY</w:t>
      </w:r>
    </w:p>
    <w:p w14:paraId="036A0C5B" w14:textId="77777777" w:rsidR="00437837" w:rsidRPr="00437837" w:rsidRDefault="00737815" w:rsidP="00437837">
      <w:pPr>
        <w:spacing w:after="0" w:line="378" w:lineRule="auto"/>
        <w:ind w:left="7"/>
        <w:rPr>
          <w:rFonts w:asciiTheme="minorHAnsi" w:eastAsiaTheme="minorHAnsi" w:hAnsiTheme="minorHAnsi" w:cstheme="minorHAnsi"/>
          <w:color w:val="auto"/>
          <w:sz w:val="26"/>
          <w:szCs w:val="26"/>
          <w:lang w:eastAsia="en-US"/>
        </w:rPr>
      </w:pPr>
      <w:r w:rsidRPr="00437837">
        <w:rPr>
          <w:rFonts w:asciiTheme="minorHAnsi" w:eastAsiaTheme="minorHAnsi" w:hAnsiTheme="minorHAnsi" w:cstheme="minorHAnsi"/>
          <w:noProof/>
          <w:color w:val="auto"/>
          <w:sz w:val="26"/>
          <w:szCs w:val="26"/>
        </w:rPr>
        <w:drawing>
          <wp:anchor distT="0" distB="0" distL="114300" distR="114300" simplePos="0" relativeHeight="251660288" behindDoc="0" locked="0" layoutInCell="1" allowOverlap="1" wp14:anchorId="520085C9" wp14:editId="7919450F">
            <wp:simplePos x="0" y="0"/>
            <wp:positionH relativeFrom="column">
              <wp:posOffset>3695700</wp:posOffset>
            </wp:positionH>
            <wp:positionV relativeFrom="paragraph">
              <wp:posOffset>708025</wp:posOffset>
            </wp:positionV>
            <wp:extent cx="1571625" cy="1904800"/>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904800"/>
                    </a:xfrm>
                    <a:prstGeom prst="rect">
                      <a:avLst/>
                    </a:prstGeom>
                    <a:noFill/>
                  </pic:spPr>
                </pic:pic>
              </a:graphicData>
            </a:graphic>
            <wp14:sizeRelH relativeFrom="page">
              <wp14:pctWidth>0</wp14:pctWidth>
            </wp14:sizeRelH>
            <wp14:sizeRelV relativeFrom="page">
              <wp14:pctHeight>0</wp14:pctHeight>
            </wp14:sizeRelV>
          </wp:anchor>
        </w:drawing>
      </w:r>
      <w:r w:rsidRPr="00437837">
        <w:rPr>
          <w:rFonts w:asciiTheme="minorHAnsi" w:eastAsiaTheme="minorHAnsi" w:hAnsiTheme="minorHAnsi" w:cstheme="minorBidi"/>
          <w:noProof/>
          <w:color w:val="auto"/>
          <w:sz w:val="22"/>
        </w:rPr>
        <w:drawing>
          <wp:anchor distT="0" distB="0" distL="114300" distR="114300" simplePos="0" relativeHeight="251659264" behindDoc="0" locked="0" layoutInCell="1" allowOverlap="1" wp14:anchorId="597B56DF" wp14:editId="6BC07DC1">
            <wp:simplePos x="0" y="0"/>
            <wp:positionH relativeFrom="margin">
              <wp:posOffset>779145</wp:posOffset>
            </wp:positionH>
            <wp:positionV relativeFrom="paragraph">
              <wp:posOffset>666115</wp:posOffset>
            </wp:positionV>
            <wp:extent cx="1701748" cy="1990725"/>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701748" cy="1990725"/>
                    </a:xfrm>
                    <a:prstGeom prst="rect">
                      <a:avLst/>
                    </a:prstGeom>
                  </pic:spPr>
                </pic:pic>
              </a:graphicData>
            </a:graphic>
            <wp14:sizeRelH relativeFrom="page">
              <wp14:pctWidth>0</wp14:pctWidth>
            </wp14:sizeRelH>
            <wp14:sizeRelV relativeFrom="page">
              <wp14:pctHeight>0</wp14:pctHeight>
            </wp14:sizeRelV>
          </wp:anchor>
        </w:drawing>
      </w:r>
      <w:r w:rsidR="00437837" w:rsidRPr="00437837">
        <w:rPr>
          <w:rFonts w:asciiTheme="minorHAnsi" w:eastAsiaTheme="minorHAnsi" w:hAnsiTheme="minorHAnsi" w:cstheme="minorHAnsi"/>
          <w:color w:val="auto"/>
          <w:sz w:val="26"/>
          <w:szCs w:val="26"/>
          <w:lang w:eastAsia="en-US"/>
        </w:rPr>
        <w:br w:type="page"/>
      </w:r>
    </w:p>
    <w:sdt>
      <w:sdtPr>
        <w:rPr>
          <w:b w:val="0"/>
          <w:color w:val="000000"/>
          <w:sz w:val="24"/>
        </w:rPr>
        <w:id w:val="915366833"/>
        <w:docPartObj>
          <w:docPartGallery w:val="Table of Contents"/>
          <w:docPartUnique/>
        </w:docPartObj>
      </w:sdtPr>
      <w:sdtEndPr>
        <w:rPr>
          <w:bCs/>
          <w:noProof/>
        </w:rPr>
      </w:sdtEndPr>
      <w:sdtContent>
        <w:bookmarkStart w:id="0" w:name="_Toc55350933" w:displacedByCustomXml="prev"/>
        <w:p w14:paraId="1668C3FF" w14:textId="77777777" w:rsidR="002E10D0" w:rsidRPr="002E10D0" w:rsidRDefault="002E10D0" w:rsidP="002E10D0">
          <w:pPr>
            <w:pStyle w:val="Heading1"/>
          </w:pPr>
          <w:r w:rsidRPr="00A5655F">
            <w:t>Contents</w:t>
          </w:r>
          <w:bookmarkEnd w:id="0"/>
        </w:p>
        <w:p w14:paraId="4C33C54F" w14:textId="77777777" w:rsidR="002E10D0" w:rsidRDefault="002E10D0" w:rsidP="002E10D0">
          <w:pPr>
            <w:pStyle w:val="TOC1"/>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55350933" w:history="1"/>
        </w:p>
        <w:p w14:paraId="79253FF6" w14:textId="77777777" w:rsidR="002E10D0" w:rsidRDefault="002E10D0" w:rsidP="002E10D0">
          <w:pPr>
            <w:pStyle w:val="TOC1"/>
            <w:rPr>
              <w:rFonts w:asciiTheme="minorHAnsi" w:eastAsiaTheme="minorEastAsia" w:hAnsiTheme="minorHAnsi" w:cstheme="minorBidi"/>
              <w:noProof/>
              <w:color w:val="auto"/>
              <w:sz w:val="22"/>
            </w:rPr>
          </w:pPr>
          <w:hyperlink w:anchor="_Toc55350934" w:history="1">
            <w:r w:rsidRPr="002F3369">
              <w:rPr>
                <w:rStyle w:val="Hyperlink"/>
                <w:noProof/>
              </w:rPr>
              <w:t>1.</w:t>
            </w:r>
            <w:r>
              <w:rPr>
                <w:rStyle w:val="Hyperlink"/>
                <w:noProof/>
              </w:rPr>
              <w:t xml:space="preserve">   </w:t>
            </w:r>
            <w:r w:rsidRPr="002F3369">
              <w:rPr>
                <w:rStyle w:val="Hyperlink"/>
                <w:noProof/>
              </w:rPr>
              <w:t>Introduction​</w:t>
            </w:r>
            <w:r>
              <w:rPr>
                <w:noProof/>
                <w:webHidden/>
              </w:rPr>
              <w:tab/>
            </w:r>
            <w:r>
              <w:rPr>
                <w:noProof/>
                <w:webHidden/>
              </w:rPr>
              <w:fldChar w:fldCharType="begin"/>
            </w:r>
            <w:r>
              <w:rPr>
                <w:noProof/>
                <w:webHidden/>
              </w:rPr>
              <w:instrText xml:space="preserve"> PAGEREF _Toc55350934 \h </w:instrText>
            </w:r>
            <w:r>
              <w:rPr>
                <w:noProof/>
                <w:webHidden/>
              </w:rPr>
            </w:r>
            <w:r>
              <w:rPr>
                <w:noProof/>
                <w:webHidden/>
              </w:rPr>
              <w:fldChar w:fldCharType="separate"/>
            </w:r>
            <w:r w:rsidR="008B5C8C">
              <w:rPr>
                <w:noProof/>
                <w:webHidden/>
              </w:rPr>
              <w:t>3</w:t>
            </w:r>
            <w:r>
              <w:rPr>
                <w:noProof/>
                <w:webHidden/>
              </w:rPr>
              <w:fldChar w:fldCharType="end"/>
            </w:r>
          </w:hyperlink>
        </w:p>
        <w:p w14:paraId="2513BF86" w14:textId="77777777" w:rsidR="002E10D0" w:rsidRDefault="002E10D0" w:rsidP="002E10D0">
          <w:pPr>
            <w:pStyle w:val="TOC1"/>
            <w:rPr>
              <w:rFonts w:asciiTheme="minorHAnsi" w:eastAsiaTheme="minorEastAsia" w:hAnsiTheme="minorHAnsi" w:cstheme="minorBidi"/>
              <w:noProof/>
              <w:color w:val="auto"/>
              <w:sz w:val="22"/>
            </w:rPr>
          </w:pPr>
          <w:hyperlink w:anchor="_Toc55350935" w:history="1">
            <w:r>
              <w:rPr>
                <w:rStyle w:val="Hyperlink"/>
                <w:noProof/>
              </w:rPr>
              <w:t>2.   Sc</w:t>
            </w:r>
            <w:r w:rsidRPr="002F3369">
              <w:rPr>
                <w:rStyle w:val="Hyperlink"/>
                <w:noProof/>
              </w:rPr>
              <w:t>ope​</w:t>
            </w:r>
            <w:r>
              <w:rPr>
                <w:noProof/>
                <w:webHidden/>
              </w:rPr>
              <w:tab/>
            </w:r>
            <w:r>
              <w:rPr>
                <w:noProof/>
                <w:webHidden/>
              </w:rPr>
              <w:fldChar w:fldCharType="begin"/>
            </w:r>
            <w:r>
              <w:rPr>
                <w:noProof/>
                <w:webHidden/>
              </w:rPr>
              <w:instrText xml:space="preserve"> PAGEREF _Toc55350935 \h </w:instrText>
            </w:r>
            <w:r>
              <w:rPr>
                <w:noProof/>
                <w:webHidden/>
              </w:rPr>
            </w:r>
            <w:r>
              <w:rPr>
                <w:noProof/>
                <w:webHidden/>
              </w:rPr>
              <w:fldChar w:fldCharType="separate"/>
            </w:r>
            <w:r w:rsidR="008B5C8C">
              <w:rPr>
                <w:noProof/>
                <w:webHidden/>
              </w:rPr>
              <w:t>3</w:t>
            </w:r>
            <w:r>
              <w:rPr>
                <w:noProof/>
                <w:webHidden/>
              </w:rPr>
              <w:fldChar w:fldCharType="end"/>
            </w:r>
          </w:hyperlink>
        </w:p>
        <w:p w14:paraId="01A7349A" w14:textId="77777777" w:rsidR="002E10D0" w:rsidRDefault="002E10D0" w:rsidP="002E10D0">
          <w:pPr>
            <w:pStyle w:val="TOC1"/>
            <w:rPr>
              <w:rFonts w:asciiTheme="minorHAnsi" w:eastAsiaTheme="minorEastAsia" w:hAnsiTheme="minorHAnsi" w:cstheme="minorBidi"/>
              <w:noProof/>
              <w:color w:val="auto"/>
              <w:sz w:val="22"/>
            </w:rPr>
          </w:pPr>
          <w:hyperlink w:anchor="_Toc55350936" w:history="1">
            <w:r w:rsidRPr="002F3369">
              <w:rPr>
                <w:rStyle w:val="Hyperlink"/>
                <w:rFonts w:cstheme="minorHAnsi"/>
                <w:noProof/>
              </w:rPr>
              <w:t>​</w:t>
            </w:r>
          </w:hyperlink>
          <w:hyperlink w:anchor="_Toc55350937" w:history="1">
            <w:r w:rsidRPr="002F3369">
              <w:rPr>
                <w:rStyle w:val="Hyperlink"/>
                <w:noProof/>
              </w:rPr>
              <w:t>3.   ​Guidance​</w:t>
            </w:r>
            <w:r>
              <w:rPr>
                <w:noProof/>
                <w:webHidden/>
              </w:rPr>
              <w:tab/>
            </w:r>
            <w:r>
              <w:rPr>
                <w:noProof/>
                <w:webHidden/>
              </w:rPr>
              <w:fldChar w:fldCharType="begin"/>
            </w:r>
            <w:r>
              <w:rPr>
                <w:noProof/>
                <w:webHidden/>
              </w:rPr>
              <w:instrText xml:space="preserve"> PAGEREF _Toc55350937 \h </w:instrText>
            </w:r>
            <w:r>
              <w:rPr>
                <w:noProof/>
                <w:webHidden/>
              </w:rPr>
            </w:r>
            <w:r>
              <w:rPr>
                <w:noProof/>
                <w:webHidden/>
              </w:rPr>
              <w:fldChar w:fldCharType="separate"/>
            </w:r>
            <w:r w:rsidR="008B5C8C">
              <w:rPr>
                <w:noProof/>
                <w:webHidden/>
              </w:rPr>
              <w:t>4</w:t>
            </w:r>
            <w:r>
              <w:rPr>
                <w:noProof/>
                <w:webHidden/>
              </w:rPr>
              <w:fldChar w:fldCharType="end"/>
            </w:r>
          </w:hyperlink>
        </w:p>
        <w:p w14:paraId="06999EE9" w14:textId="77777777" w:rsidR="002E10D0" w:rsidRDefault="002E10D0" w:rsidP="002E10D0">
          <w:pPr>
            <w:pStyle w:val="TOC1"/>
            <w:rPr>
              <w:rFonts w:asciiTheme="minorHAnsi" w:eastAsiaTheme="minorEastAsia" w:hAnsiTheme="minorHAnsi" w:cstheme="minorBidi"/>
              <w:noProof/>
              <w:color w:val="auto"/>
              <w:sz w:val="22"/>
            </w:rPr>
          </w:pPr>
          <w:hyperlink w:anchor="_Toc55350944" w:history="1">
            <w:r w:rsidRPr="002F3369">
              <w:rPr>
                <w:rStyle w:val="Hyperlink"/>
                <w:noProof/>
              </w:rPr>
              <w:t>4.   ​Responsibilities​</w:t>
            </w:r>
            <w:r>
              <w:rPr>
                <w:noProof/>
                <w:webHidden/>
              </w:rPr>
              <w:tab/>
            </w:r>
            <w:r>
              <w:rPr>
                <w:noProof/>
                <w:webHidden/>
              </w:rPr>
              <w:fldChar w:fldCharType="begin"/>
            </w:r>
            <w:r>
              <w:rPr>
                <w:noProof/>
                <w:webHidden/>
              </w:rPr>
              <w:instrText xml:space="preserve"> PAGEREF _Toc55350944 \h </w:instrText>
            </w:r>
            <w:r>
              <w:rPr>
                <w:noProof/>
                <w:webHidden/>
              </w:rPr>
            </w:r>
            <w:r>
              <w:rPr>
                <w:noProof/>
                <w:webHidden/>
              </w:rPr>
              <w:fldChar w:fldCharType="separate"/>
            </w:r>
            <w:r w:rsidR="008B5C8C">
              <w:rPr>
                <w:noProof/>
                <w:webHidden/>
              </w:rPr>
              <w:t>6</w:t>
            </w:r>
            <w:r>
              <w:rPr>
                <w:noProof/>
                <w:webHidden/>
              </w:rPr>
              <w:fldChar w:fldCharType="end"/>
            </w:r>
          </w:hyperlink>
        </w:p>
        <w:p w14:paraId="4E721581" w14:textId="77777777" w:rsidR="002E10D0" w:rsidRDefault="002E10D0" w:rsidP="002E10D0">
          <w:pPr>
            <w:pStyle w:val="TOC1"/>
            <w:tabs>
              <w:tab w:val="clear" w:pos="660"/>
            </w:tabs>
            <w:rPr>
              <w:rFonts w:asciiTheme="minorHAnsi" w:eastAsiaTheme="minorEastAsia" w:hAnsiTheme="minorHAnsi" w:cstheme="minorBidi"/>
              <w:noProof/>
              <w:color w:val="auto"/>
              <w:sz w:val="22"/>
            </w:rPr>
          </w:pPr>
          <w:hyperlink w:anchor="_Toc55350945" w:history="1">
            <w:r w:rsidRPr="002F3369">
              <w:rPr>
                <w:rStyle w:val="Hyperlink"/>
                <w:noProof/>
              </w:rPr>
              <w:t>5.  ​</w:t>
            </w:r>
            <w:r>
              <w:rPr>
                <w:rStyle w:val="Hyperlink"/>
                <w:noProof/>
              </w:rPr>
              <w:t xml:space="preserve"> </w:t>
            </w:r>
            <w:r w:rsidRPr="002F3369">
              <w:rPr>
                <w:rStyle w:val="Hyperlink"/>
                <w:noProof/>
              </w:rPr>
              <w:t>General Guidelines and Expectations​</w:t>
            </w:r>
            <w:r>
              <w:rPr>
                <w:noProof/>
                <w:webHidden/>
              </w:rPr>
              <w:tab/>
            </w:r>
            <w:r>
              <w:rPr>
                <w:noProof/>
                <w:webHidden/>
              </w:rPr>
              <w:fldChar w:fldCharType="begin"/>
            </w:r>
            <w:r>
              <w:rPr>
                <w:noProof/>
                <w:webHidden/>
              </w:rPr>
              <w:instrText xml:space="preserve"> PAGEREF _Toc55350945 \h </w:instrText>
            </w:r>
            <w:r>
              <w:rPr>
                <w:noProof/>
                <w:webHidden/>
              </w:rPr>
            </w:r>
            <w:r>
              <w:rPr>
                <w:noProof/>
                <w:webHidden/>
              </w:rPr>
              <w:fldChar w:fldCharType="separate"/>
            </w:r>
            <w:r w:rsidR="008B5C8C">
              <w:rPr>
                <w:noProof/>
                <w:webHidden/>
              </w:rPr>
              <w:t>8</w:t>
            </w:r>
            <w:r>
              <w:rPr>
                <w:noProof/>
                <w:webHidden/>
              </w:rPr>
              <w:fldChar w:fldCharType="end"/>
            </w:r>
          </w:hyperlink>
        </w:p>
        <w:p w14:paraId="09AFD86E" w14:textId="77777777" w:rsidR="002E10D0" w:rsidRDefault="002E10D0" w:rsidP="002E10D0">
          <w:pPr>
            <w:pStyle w:val="TOC1"/>
            <w:rPr>
              <w:rFonts w:asciiTheme="minorHAnsi" w:eastAsiaTheme="minorEastAsia" w:hAnsiTheme="minorHAnsi" w:cstheme="minorBidi"/>
              <w:noProof/>
              <w:color w:val="auto"/>
              <w:sz w:val="22"/>
            </w:rPr>
          </w:pPr>
          <w:hyperlink w:anchor="_Toc55350949" w:history="1">
            <w:r w:rsidRPr="002F3369">
              <w:rPr>
                <w:rStyle w:val="Hyperlink"/>
                <w:noProof/>
              </w:rPr>
              <w:t xml:space="preserve">6. </w:t>
            </w:r>
            <w:r>
              <w:rPr>
                <w:rStyle w:val="Hyperlink"/>
                <w:noProof/>
              </w:rPr>
              <w:t xml:space="preserve">  </w:t>
            </w:r>
            <w:r w:rsidRPr="002F3369">
              <w:rPr>
                <w:rStyle w:val="Hyperlink"/>
                <w:noProof/>
              </w:rPr>
              <w:t>Content and Timing​</w:t>
            </w:r>
            <w:r>
              <w:rPr>
                <w:noProof/>
                <w:webHidden/>
              </w:rPr>
              <w:tab/>
            </w:r>
            <w:r>
              <w:rPr>
                <w:noProof/>
                <w:webHidden/>
              </w:rPr>
              <w:fldChar w:fldCharType="begin"/>
            </w:r>
            <w:r>
              <w:rPr>
                <w:noProof/>
                <w:webHidden/>
              </w:rPr>
              <w:instrText xml:space="preserve"> PAGEREF _Toc55350949 \h </w:instrText>
            </w:r>
            <w:r>
              <w:rPr>
                <w:noProof/>
                <w:webHidden/>
              </w:rPr>
            </w:r>
            <w:r>
              <w:rPr>
                <w:noProof/>
                <w:webHidden/>
              </w:rPr>
              <w:fldChar w:fldCharType="separate"/>
            </w:r>
            <w:r w:rsidR="008B5C8C">
              <w:rPr>
                <w:noProof/>
                <w:webHidden/>
              </w:rPr>
              <w:t>11</w:t>
            </w:r>
            <w:r>
              <w:rPr>
                <w:noProof/>
                <w:webHidden/>
              </w:rPr>
              <w:fldChar w:fldCharType="end"/>
            </w:r>
          </w:hyperlink>
        </w:p>
        <w:p w14:paraId="3A0EB107" w14:textId="77777777" w:rsidR="002E10D0" w:rsidRDefault="002E10D0" w:rsidP="002E10D0">
          <w:pPr>
            <w:pStyle w:val="TOC1"/>
            <w:rPr>
              <w:rFonts w:asciiTheme="minorHAnsi" w:eastAsiaTheme="minorEastAsia" w:hAnsiTheme="minorHAnsi" w:cstheme="minorBidi"/>
              <w:noProof/>
              <w:color w:val="auto"/>
              <w:sz w:val="22"/>
            </w:rPr>
          </w:pPr>
          <w:hyperlink w:anchor="_Toc55350950" w:history="1">
            <w:r w:rsidRPr="002F3369">
              <w:rPr>
                <w:rStyle w:val="Hyperlink"/>
                <w:noProof/>
              </w:rPr>
              <w:t xml:space="preserve">7. </w:t>
            </w:r>
            <w:r>
              <w:rPr>
                <w:rStyle w:val="Hyperlink"/>
                <w:noProof/>
              </w:rPr>
              <w:t xml:space="preserve">  </w:t>
            </w:r>
            <w:r w:rsidRPr="002F3369">
              <w:rPr>
                <w:rStyle w:val="Hyperlink"/>
                <w:noProof/>
              </w:rPr>
              <w:t>Monitoring and Evaluation</w:t>
            </w:r>
            <w:r>
              <w:rPr>
                <w:noProof/>
                <w:webHidden/>
              </w:rPr>
              <w:tab/>
            </w:r>
            <w:r>
              <w:rPr>
                <w:noProof/>
                <w:webHidden/>
              </w:rPr>
              <w:fldChar w:fldCharType="begin"/>
            </w:r>
            <w:r>
              <w:rPr>
                <w:noProof/>
                <w:webHidden/>
              </w:rPr>
              <w:instrText xml:space="preserve"> PAGEREF _Toc55350950 \h </w:instrText>
            </w:r>
            <w:r>
              <w:rPr>
                <w:noProof/>
                <w:webHidden/>
              </w:rPr>
            </w:r>
            <w:r>
              <w:rPr>
                <w:noProof/>
                <w:webHidden/>
              </w:rPr>
              <w:fldChar w:fldCharType="separate"/>
            </w:r>
            <w:r w:rsidR="008B5C8C">
              <w:rPr>
                <w:noProof/>
                <w:webHidden/>
              </w:rPr>
              <w:t>11</w:t>
            </w:r>
            <w:r>
              <w:rPr>
                <w:noProof/>
                <w:webHidden/>
              </w:rPr>
              <w:fldChar w:fldCharType="end"/>
            </w:r>
          </w:hyperlink>
        </w:p>
        <w:p w14:paraId="60AA34CE" w14:textId="77777777" w:rsidR="002E10D0" w:rsidRDefault="002E10D0" w:rsidP="002E10D0">
          <w:pPr>
            <w:pStyle w:val="TOC1"/>
            <w:rPr>
              <w:rFonts w:asciiTheme="minorHAnsi" w:eastAsiaTheme="minorEastAsia" w:hAnsiTheme="minorHAnsi" w:cstheme="minorBidi"/>
              <w:noProof/>
              <w:color w:val="auto"/>
              <w:sz w:val="22"/>
            </w:rPr>
          </w:pPr>
          <w:hyperlink w:anchor="_Toc55350951" w:history="1">
            <w:r w:rsidRPr="002F3369">
              <w:rPr>
                <w:rStyle w:val="Hyperlink"/>
                <w:noProof/>
              </w:rPr>
              <w:t xml:space="preserve">8. </w:t>
            </w:r>
            <w:r>
              <w:rPr>
                <w:rStyle w:val="Hyperlink"/>
                <w:noProof/>
              </w:rPr>
              <w:t xml:space="preserve">  </w:t>
            </w:r>
            <w:r w:rsidRPr="002F3369">
              <w:rPr>
                <w:rStyle w:val="Hyperlink"/>
                <w:noProof/>
              </w:rPr>
              <w:t>Implementation of Tiers</w:t>
            </w:r>
            <w:r>
              <w:rPr>
                <w:noProof/>
                <w:webHidden/>
              </w:rPr>
              <w:tab/>
            </w:r>
            <w:r>
              <w:rPr>
                <w:noProof/>
                <w:webHidden/>
              </w:rPr>
              <w:fldChar w:fldCharType="begin"/>
            </w:r>
            <w:r>
              <w:rPr>
                <w:noProof/>
                <w:webHidden/>
              </w:rPr>
              <w:instrText xml:space="preserve"> PAGEREF _Toc55350951 \h </w:instrText>
            </w:r>
            <w:r>
              <w:rPr>
                <w:noProof/>
                <w:webHidden/>
              </w:rPr>
            </w:r>
            <w:r>
              <w:rPr>
                <w:noProof/>
                <w:webHidden/>
              </w:rPr>
              <w:fldChar w:fldCharType="separate"/>
            </w:r>
            <w:r w:rsidR="008B5C8C">
              <w:rPr>
                <w:noProof/>
                <w:webHidden/>
              </w:rPr>
              <w:t>11</w:t>
            </w:r>
            <w:r>
              <w:rPr>
                <w:noProof/>
                <w:webHidden/>
              </w:rPr>
              <w:fldChar w:fldCharType="end"/>
            </w:r>
          </w:hyperlink>
        </w:p>
        <w:p w14:paraId="7CB8A5D0" w14:textId="77777777" w:rsidR="002E10D0" w:rsidRDefault="002E10D0" w:rsidP="002E10D0">
          <w:pPr>
            <w:pStyle w:val="TOC1"/>
            <w:rPr>
              <w:rFonts w:asciiTheme="minorHAnsi" w:eastAsiaTheme="minorEastAsia" w:hAnsiTheme="minorHAnsi" w:cstheme="minorBidi"/>
              <w:noProof/>
              <w:color w:val="auto"/>
              <w:sz w:val="22"/>
            </w:rPr>
          </w:pPr>
          <w:hyperlink w:anchor="_Toc55350952" w:history="1">
            <w:r w:rsidRPr="002F3369">
              <w:rPr>
                <w:rStyle w:val="Hyperlink"/>
                <w:noProof/>
                <w:lang w:eastAsia="en-US"/>
              </w:rPr>
              <w:t xml:space="preserve">9. </w:t>
            </w:r>
            <w:r>
              <w:rPr>
                <w:rStyle w:val="Hyperlink"/>
                <w:noProof/>
                <w:lang w:eastAsia="en-US"/>
              </w:rPr>
              <w:t xml:space="preserve">  </w:t>
            </w:r>
            <w:r w:rsidRPr="002F3369">
              <w:rPr>
                <w:rStyle w:val="Hyperlink"/>
                <w:noProof/>
                <w:lang w:eastAsia="en-US"/>
              </w:rPr>
              <w:t>Linked Policies</w:t>
            </w:r>
            <w:r>
              <w:rPr>
                <w:noProof/>
                <w:webHidden/>
              </w:rPr>
              <w:tab/>
            </w:r>
            <w:r>
              <w:rPr>
                <w:noProof/>
                <w:webHidden/>
              </w:rPr>
              <w:fldChar w:fldCharType="begin"/>
            </w:r>
            <w:r>
              <w:rPr>
                <w:noProof/>
                <w:webHidden/>
              </w:rPr>
              <w:instrText xml:space="preserve"> PAGEREF _Toc55350952 \h </w:instrText>
            </w:r>
            <w:r>
              <w:rPr>
                <w:noProof/>
                <w:webHidden/>
              </w:rPr>
            </w:r>
            <w:r>
              <w:rPr>
                <w:noProof/>
                <w:webHidden/>
              </w:rPr>
              <w:fldChar w:fldCharType="separate"/>
            </w:r>
            <w:r w:rsidR="008B5C8C">
              <w:rPr>
                <w:noProof/>
                <w:webHidden/>
              </w:rPr>
              <w:t>14</w:t>
            </w:r>
            <w:r>
              <w:rPr>
                <w:noProof/>
                <w:webHidden/>
              </w:rPr>
              <w:fldChar w:fldCharType="end"/>
            </w:r>
          </w:hyperlink>
        </w:p>
        <w:p w14:paraId="52BE1ABE" w14:textId="77777777" w:rsidR="002E10D0" w:rsidRDefault="002E10D0" w:rsidP="002E10D0">
          <w:pPr>
            <w:pStyle w:val="TOC1"/>
            <w:rPr>
              <w:rFonts w:asciiTheme="minorHAnsi" w:eastAsiaTheme="minorEastAsia" w:hAnsiTheme="minorHAnsi" w:cstheme="minorBidi"/>
              <w:noProof/>
              <w:color w:val="auto"/>
              <w:sz w:val="22"/>
            </w:rPr>
          </w:pPr>
          <w:hyperlink w:anchor="_Toc55350953" w:history="1">
            <w:r w:rsidRPr="002F3369">
              <w:rPr>
                <w:rStyle w:val="Hyperlink"/>
                <w:noProof/>
              </w:rPr>
              <w:t>10. Amendments to this Policy</w:t>
            </w:r>
            <w:r>
              <w:rPr>
                <w:noProof/>
                <w:webHidden/>
              </w:rPr>
              <w:tab/>
            </w:r>
            <w:r>
              <w:rPr>
                <w:noProof/>
                <w:webHidden/>
              </w:rPr>
              <w:fldChar w:fldCharType="begin"/>
            </w:r>
            <w:r>
              <w:rPr>
                <w:noProof/>
                <w:webHidden/>
              </w:rPr>
              <w:instrText xml:space="preserve"> PAGEREF _Toc55350953 \h </w:instrText>
            </w:r>
            <w:r>
              <w:rPr>
                <w:noProof/>
                <w:webHidden/>
              </w:rPr>
            </w:r>
            <w:r>
              <w:rPr>
                <w:noProof/>
                <w:webHidden/>
              </w:rPr>
              <w:fldChar w:fldCharType="separate"/>
            </w:r>
            <w:r w:rsidR="008B5C8C">
              <w:rPr>
                <w:noProof/>
                <w:webHidden/>
              </w:rPr>
              <w:t>14</w:t>
            </w:r>
            <w:r>
              <w:rPr>
                <w:noProof/>
                <w:webHidden/>
              </w:rPr>
              <w:fldChar w:fldCharType="end"/>
            </w:r>
          </w:hyperlink>
        </w:p>
        <w:p w14:paraId="6214C05D" w14:textId="77777777" w:rsidR="002E10D0" w:rsidRDefault="002E10D0" w:rsidP="002E10D0">
          <w:pPr>
            <w:ind w:left="0" w:firstLine="0"/>
          </w:pPr>
          <w:r>
            <w:rPr>
              <w:b/>
              <w:bCs/>
              <w:noProof/>
            </w:rPr>
            <w:fldChar w:fldCharType="end"/>
          </w:r>
        </w:p>
      </w:sdtContent>
    </w:sdt>
    <w:p w14:paraId="5124ABB7" w14:textId="77777777" w:rsidR="002E10D0" w:rsidRDefault="002E10D0" w:rsidP="002E10D0">
      <w:pPr>
        <w:pStyle w:val="Heading1"/>
        <w:ind w:left="0" w:firstLine="0"/>
      </w:pPr>
    </w:p>
    <w:p w14:paraId="06DC75F5" w14:textId="77777777" w:rsidR="00F15A91" w:rsidRPr="0061687D" w:rsidRDefault="00F15A91">
      <w:pPr>
        <w:spacing w:after="261" w:line="259" w:lineRule="auto"/>
        <w:ind w:left="12" w:firstLine="0"/>
        <w:rPr>
          <w:rFonts w:asciiTheme="minorHAnsi" w:hAnsiTheme="minorHAnsi" w:cstheme="minorHAnsi"/>
          <w:sz w:val="22"/>
        </w:rPr>
      </w:pPr>
    </w:p>
    <w:p w14:paraId="52A5EFC0" w14:textId="77777777" w:rsidR="0006382D" w:rsidRPr="0061687D" w:rsidRDefault="00A13478">
      <w:pPr>
        <w:spacing w:after="261" w:line="259" w:lineRule="auto"/>
        <w:ind w:left="12" w:firstLine="0"/>
        <w:rPr>
          <w:rFonts w:asciiTheme="minorHAnsi" w:hAnsiTheme="minorHAnsi" w:cstheme="minorHAnsi"/>
          <w:b/>
          <w:sz w:val="22"/>
        </w:rPr>
      </w:pPr>
      <w:r w:rsidRPr="0061687D">
        <w:rPr>
          <w:rFonts w:asciiTheme="minorHAnsi" w:hAnsiTheme="minorHAnsi" w:cstheme="minorHAnsi"/>
          <w:b/>
          <w:sz w:val="22"/>
        </w:rPr>
        <w:t xml:space="preserve"> </w:t>
      </w:r>
    </w:p>
    <w:p w14:paraId="42EB77FC" w14:textId="77777777" w:rsidR="00F15A91" w:rsidRPr="0061687D" w:rsidRDefault="00F15A91">
      <w:pPr>
        <w:spacing w:after="261" w:line="259" w:lineRule="auto"/>
        <w:ind w:left="12" w:firstLine="0"/>
        <w:rPr>
          <w:rFonts w:asciiTheme="minorHAnsi" w:hAnsiTheme="minorHAnsi" w:cstheme="minorHAnsi"/>
          <w:b/>
          <w:sz w:val="22"/>
        </w:rPr>
      </w:pPr>
    </w:p>
    <w:p w14:paraId="5E66D337" w14:textId="77777777" w:rsidR="00F15A91" w:rsidRPr="0061687D" w:rsidRDefault="00F15A91">
      <w:pPr>
        <w:spacing w:after="261" w:line="259" w:lineRule="auto"/>
        <w:ind w:left="12" w:firstLine="0"/>
        <w:rPr>
          <w:rFonts w:asciiTheme="minorHAnsi" w:hAnsiTheme="minorHAnsi" w:cstheme="minorHAnsi"/>
          <w:b/>
          <w:sz w:val="22"/>
        </w:rPr>
      </w:pPr>
    </w:p>
    <w:p w14:paraId="29C1C890" w14:textId="77777777" w:rsidR="00F15A91" w:rsidRPr="0061687D" w:rsidRDefault="00F15A91">
      <w:pPr>
        <w:spacing w:after="261" w:line="259" w:lineRule="auto"/>
        <w:ind w:left="12" w:firstLine="0"/>
        <w:rPr>
          <w:rFonts w:asciiTheme="minorHAnsi" w:hAnsiTheme="minorHAnsi" w:cstheme="minorHAnsi"/>
          <w:b/>
          <w:sz w:val="22"/>
        </w:rPr>
      </w:pPr>
    </w:p>
    <w:p w14:paraId="0A37FF27" w14:textId="77777777" w:rsidR="00F52476" w:rsidRDefault="00F52476">
      <w:pPr>
        <w:spacing w:after="160" w:line="259" w:lineRule="auto"/>
        <w:ind w:left="0" w:firstLine="0"/>
        <w:rPr>
          <w:rFonts w:asciiTheme="minorHAnsi" w:hAnsiTheme="minorHAnsi" w:cstheme="minorHAnsi"/>
          <w:sz w:val="22"/>
        </w:rPr>
      </w:pPr>
      <w:r>
        <w:rPr>
          <w:rFonts w:asciiTheme="minorHAnsi" w:hAnsiTheme="minorHAnsi" w:cstheme="minorHAnsi"/>
          <w:sz w:val="22"/>
        </w:rPr>
        <w:br w:type="page"/>
      </w:r>
    </w:p>
    <w:p w14:paraId="21442F8C" w14:textId="77777777" w:rsidR="0006382D" w:rsidRPr="00A5655F" w:rsidRDefault="00A13478" w:rsidP="00A5655F">
      <w:pPr>
        <w:pStyle w:val="Heading1"/>
        <w:numPr>
          <w:ilvl w:val="0"/>
          <w:numId w:val="24"/>
        </w:numPr>
      </w:pPr>
      <w:bookmarkStart w:id="1" w:name="_Toc55350934"/>
      <w:r w:rsidRPr="00A5655F">
        <w:lastRenderedPageBreak/>
        <w:t>Introduction​</w:t>
      </w:r>
      <w:bookmarkEnd w:id="1"/>
      <w:r w:rsidRPr="00A5655F">
        <w:tab/>
        <w:t xml:space="preserve"> </w:t>
      </w:r>
    </w:p>
    <w:p w14:paraId="4FE0C010" w14:textId="77777777" w:rsidR="0006382D" w:rsidRPr="0061687D" w:rsidRDefault="00A13478">
      <w:pPr>
        <w:spacing w:after="0" w:line="259" w:lineRule="auto"/>
        <w:ind w:left="12" w:firstLine="0"/>
        <w:rPr>
          <w:rFonts w:asciiTheme="minorHAnsi" w:hAnsiTheme="minorHAnsi" w:cstheme="minorHAnsi"/>
          <w:sz w:val="22"/>
        </w:rPr>
      </w:pPr>
      <w:r w:rsidRPr="0061687D">
        <w:rPr>
          <w:rFonts w:asciiTheme="minorHAnsi" w:hAnsiTheme="minorHAnsi" w:cstheme="minorHAnsi"/>
          <w:b/>
          <w:sz w:val="22"/>
        </w:rPr>
        <w:t xml:space="preserve"> </w:t>
      </w:r>
    </w:p>
    <w:p w14:paraId="7C34F41C" w14:textId="77777777" w:rsidR="0006382D" w:rsidRPr="0061687D" w:rsidRDefault="00A13478">
      <w:pPr>
        <w:spacing w:after="106" w:line="253" w:lineRule="auto"/>
        <w:ind w:left="7" w:right="2418"/>
        <w:rPr>
          <w:rFonts w:asciiTheme="minorHAnsi" w:hAnsiTheme="minorHAnsi" w:cstheme="minorHAnsi"/>
          <w:sz w:val="22"/>
        </w:rPr>
      </w:pPr>
      <w:r w:rsidRPr="00F52476">
        <w:rPr>
          <w:rStyle w:val="Style1Char"/>
        </w:rPr>
        <w:t>Background</w:t>
      </w:r>
      <w:r w:rsidRPr="0061687D">
        <w:rPr>
          <w:rFonts w:asciiTheme="minorHAnsi" w:hAnsiTheme="minorHAnsi" w:cstheme="minorHAnsi"/>
          <w:sz w:val="22"/>
        </w:rPr>
        <w:t>​</w:t>
      </w:r>
    </w:p>
    <w:p w14:paraId="1685CF42" w14:textId="77777777" w:rsidR="00F52476" w:rsidRDefault="00A13478" w:rsidP="00171979">
      <w:pPr>
        <w:spacing w:after="0" w:line="233" w:lineRule="auto"/>
        <w:ind w:left="7"/>
        <w:jc w:val="both"/>
        <w:rPr>
          <w:rFonts w:asciiTheme="minorHAnsi" w:hAnsiTheme="minorHAnsi" w:cstheme="minorHAnsi"/>
          <w:color w:val="222222"/>
          <w:sz w:val="22"/>
        </w:rPr>
      </w:pPr>
      <w:r w:rsidRPr="0061687D">
        <w:rPr>
          <w:rFonts w:asciiTheme="minorHAnsi" w:hAnsiTheme="minorHAnsi" w:cstheme="minorHAnsi"/>
          <w:color w:val="222222"/>
          <w:sz w:val="22"/>
        </w:rPr>
        <w:t>The 2020 pandemic, unprecedented and unplanned for, has brought about challenges for secondary school teaching and learning which previously and predominantly took place in large classrooms, under the instruction of teachers, within a highly structured day. The sudden need to adapt to distance learning allowed limited time for teachers to implement detaile</w:t>
      </w:r>
      <w:r w:rsidR="00F52476">
        <w:rPr>
          <w:rFonts w:asciiTheme="minorHAnsi" w:hAnsiTheme="minorHAnsi" w:cstheme="minorHAnsi"/>
          <w:color w:val="222222"/>
          <w:sz w:val="22"/>
        </w:rPr>
        <w:t>d procedures.</w:t>
      </w:r>
      <w:r w:rsidRPr="0061687D">
        <w:rPr>
          <w:rFonts w:asciiTheme="minorHAnsi" w:hAnsiTheme="minorHAnsi" w:cstheme="minorHAnsi"/>
          <w:color w:val="222222"/>
          <w:sz w:val="22"/>
        </w:rPr>
        <w:t xml:space="preserve"> </w:t>
      </w:r>
      <w:r w:rsidR="00F52476">
        <w:rPr>
          <w:rFonts w:asciiTheme="minorHAnsi" w:hAnsiTheme="minorHAnsi" w:cstheme="minorHAnsi"/>
          <w:color w:val="222222"/>
          <w:sz w:val="22"/>
        </w:rPr>
        <w:t>H</w:t>
      </w:r>
      <w:r w:rsidRPr="0061687D">
        <w:rPr>
          <w:rFonts w:asciiTheme="minorHAnsi" w:hAnsiTheme="minorHAnsi" w:cstheme="minorHAnsi"/>
          <w:color w:val="222222"/>
          <w:sz w:val="22"/>
        </w:rPr>
        <w:t>owever, as schools reopen to more pupils from the 29 June 2020, there is a requirement to ensure a more consistent, formalised and structured approach to blended and distance learning.</w:t>
      </w:r>
    </w:p>
    <w:p w14:paraId="266CDED6" w14:textId="77777777" w:rsidR="001224EA" w:rsidRDefault="001224EA" w:rsidP="00171979">
      <w:pPr>
        <w:spacing w:after="0" w:line="233" w:lineRule="auto"/>
        <w:ind w:left="7"/>
        <w:jc w:val="both"/>
        <w:rPr>
          <w:rFonts w:asciiTheme="minorHAnsi" w:hAnsiTheme="minorHAnsi" w:cstheme="minorHAnsi"/>
          <w:color w:val="222222"/>
          <w:sz w:val="22"/>
        </w:rPr>
      </w:pPr>
    </w:p>
    <w:p w14:paraId="39AD72A3" w14:textId="77777777" w:rsidR="001224EA" w:rsidRDefault="001224EA" w:rsidP="00171979">
      <w:pPr>
        <w:spacing w:after="0" w:line="233" w:lineRule="auto"/>
        <w:ind w:left="7"/>
        <w:jc w:val="both"/>
        <w:rPr>
          <w:rFonts w:asciiTheme="minorHAnsi" w:hAnsiTheme="minorHAnsi" w:cstheme="minorHAnsi"/>
          <w:color w:val="222222"/>
          <w:sz w:val="22"/>
        </w:rPr>
      </w:pPr>
      <w:r>
        <w:rPr>
          <w:rFonts w:asciiTheme="minorHAnsi" w:hAnsiTheme="minorHAnsi" w:cstheme="minorHAnsi"/>
          <w:color w:val="222222"/>
          <w:sz w:val="22"/>
        </w:rPr>
        <w:t>In the event of another Pandemic, this policy will come in to force to ensure pupils continue to receive the best education they can.</w:t>
      </w:r>
    </w:p>
    <w:p w14:paraId="4E13A836" w14:textId="77777777" w:rsidR="006E0163" w:rsidRPr="0061687D" w:rsidRDefault="00A13478" w:rsidP="00171979">
      <w:pPr>
        <w:spacing w:after="0" w:line="233" w:lineRule="auto"/>
        <w:ind w:left="7"/>
        <w:jc w:val="both"/>
        <w:rPr>
          <w:rFonts w:asciiTheme="minorHAnsi" w:hAnsiTheme="minorHAnsi" w:cstheme="minorHAnsi"/>
          <w:sz w:val="22"/>
        </w:rPr>
      </w:pPr>
      <w:r w:rsidRPr="0061687D">
        <w:rPr>
          <w:rFonts w:asciiTheme="minorHAnsi" w:hAnsiTheme="minorHAnsi" w:cstheme="minorHAnsi"/>
          <w:color w:val="222222"/>
          <w:sz w:val="22"/>
        </w:rPr>
        <w:t xml:space="preserve">  </w:t>
      </w:r>
    </w:p>
    <w:p w14:paraId="63290704" w14:textId="77777777" w:rsidR="0006382D" w:rsidRPr="0061687D" w:rsidRDefault="00F52476" w:rsidP="00171979">
      <w:pPr>
        <w:spacing w:after="0" w:line="233" w:lineRule="auto"/>
        <w:ind w:left="7"/>
        <w:jc w:val="both"/>
        <w:rPr>
          <w:rFonts w:asciiTheme="minorHAnsi" w:hAnsiTheme="minorHAnsi" w:cstheme="minorHAnsi"/>
          <w:sz w:val="22"/>
        </w:rPr>
      </w:pPr>
      <w:r>
        <w:rPr>
          <w:rFonts w:asciiTheme="minorHAnsi" w:hAnsiTheme="minorHAnsi" w:cstheme="minorHAnsi"/>
          <w:color w:val="222222"/>
          <w:sz w:val="22"/>
        </w:rPr>
        <w:t xml:space="preserve">The DfE </w:t>
      </w:r>
      <w:r w:rsidR="00A13478" w:rsidRPr="0061687D">
        <w:rPr>
          <w:rFonts w:asciiTheme="minorHAnsi" w:hAnsiTheme="minorHAnsi" w:cstheme="minorHAnsi"/>
          <w:color w:val="222222"/>
          <w:sz w:val="22"/>
        </w:rPr>
        <w:t>states that as we begin to think about learning and te</w:t>
      </w:r>
      <w:r>
        <w:rPr>
          <w:rFonts w:asciiTheme="minorHAnsi" w:hAnsiTheme="minorHAnsi" w:cstheme="minorHAnsi"/>
          <w:color w:val="222222"/>
          <w:sz w:val="22"/>
        </w:rPr>
        <w:t>aching for the next school year,</w:t>
      </w:r>
      <w:r w:rsidR="00A13478" w:rsidRPr="0061687D">
        <w:rPr>
          <w:rFonts w:asciiTheme="minorHAnsi" w:hAnsiTheme="minorHAnsi" w:cstheme="minorHAnsi"/>
          <w:color w:val="222222"/>
          <w:sz w:val="22"/>
        </w:rPr>
        <w:t xml:space="preserve"> schools should consider, </w:t>
      </w:r>
      <w:r w:rsidR="00A13478" w:rsidRPr="00F52476">
        <w:rPr>
          <w:rFonts w:asciiTheme="minorHAnsi" w:hAnsiTheme="minorHAnsi" w:cstheme="minorHAnsi"/>
          <w:i/>
          <w:color w:val="222222"/>
          <w:sz w:val="22"/>
        </w:rPr>
        <w:t>“​</w:t>
      </w:r>
      <w:r w:rsidR="00A13478" w:rsidRPr="00F52476">
        <w:rPr>
          <w:rFonts w:asciiTheme="minorHAnsi" w:hAnsiTheme="minorHAnsi" w:cstheme="minorHAnsi"/>
          <w:i/>
          <w:color w:val="1F1F1F"/>
          <w:sz w:val="22"/>
        </w:rPr>
        <w:t>a blend of ‘in school’ and ‘out of school’ learning driven by a single curriculum: learners should not expect or experience two parallel curriculums, but practitioners will need to think how learning outside the classroom supports the valuable and limited contact time.”</w:t>
      </w:r>
      <w:r w:rsidR="00A13478" w:rsidRPr="0061687D">
        <w:rPr>
          <w:rFonts w:asciiTheme="minorHAnsi" w:hAnsiTheme="minorHAnsi" w:cstheme="minorHAnsi"/>
          <w:color w:val="1F1F1F"/>
          <w:sz w:val="22"/>
        </w:rPr>
        <w:t xml:space="preserve"> </w:t>
      </w:r>
    </w:p>
    <w:p w14:paraId="37FF17C5" w14:textId="77777777" w:rsidR="0006382D" w:rsidRPr="0061687D" w:rsidRDefault="00A13478">
      <w:pPr>
        <w:spacing w:after="0" w:line="259" w:lineRule="auto"/>
        <w:ind w:left="12" w:firstLine="0"/>
        <w:rPr>
          <w:rFonts w:asciiTheme="minorHAnsi" w:hAnsiTheme="minorHAnsi" w:cstheme="minorHAnsi"/>
          <w:sz w:val="22"/>
        </w:rPr>
      </w:pPr>
      <w:r w:rsidRPr="0061687D">
        <w:rPr>
          <w:rFonts w:asciiTheme="minorHAnsi" w:hAnsiTheme="minorHAnsi" w:cstheme="minorHAnsi"/>
          <w:color w:val="1F1F1F"/>
          <w:sz w:val="22"/>
        </w:rPr>
        <w:t xml:space="preserve"> </w:t>
      </w:r>
    </w:p>
    <w:p w14:paraId="503FA8F2" w14:textId="77777777" w:rsidR="0006382D" w:rsidRPr="0061687D" w:rsidRDefault="00F52476" w:rsidP="00171979">
      <w:pPr>
        <w:pStyle w:val="Style1"/>
        <w:jc w:val="both"/>
      </w:pPr>
      <w:r>
        <w:t>Statement of Intent</w:t>
      </w:r>
    </w:p>
    <w:p w14:paraId="35413796" w14:textId="77777777" w:rsidR="0006382D" w:rsidRPr="0061687D" w:rsidRDefault="00EE2220" w:rsidP="00F47DE2">
      <w:pPr>
        <w:spacing w:after="0" w:line="259" w:lineRule="auto"/>
        <w:ind w:left="12" w:firstLine="0"/>
        <w:jc w:val="both"/>
        <w:rPr>
          <w:rFonts w:asciiTheme="minorHAnsi" w:hAnsiTheme="minorHAnsi" w:cstheme="minorHAnsi"/>
          <w:sz w:val="22"/>
        </w:rPr>
      </w:pPr>
      <w:r>
        <w:rPr>
          <w:rFonts w:asciiTheme="minorHAnsi" w:hAnsiTheme="minorHAnsi" w:cstheme="minorHAnsi"/>
          <w:color w:val="222222"/>
          <w:sz w:val="22"/>
        </w:rPr>
        <w:t>This P</w:t>
      </w:r>
      <w:r w:rsidR="00A13478" w:rsidRPr="0061687D">
        <w:rPr>
          <w:rFonts w:asciiTheme="minorHAnsi" w:hAnsiTheme="minorHAnsi" w:cstheme="minorHAnsi"/>
          <w:color w:val="222222"/>
          <w:sz w:val="22"/>
        </w:rPr>
        <w:t>olicy outline</w:t>
      </w:r>
      <w:r w:rsidR="00F52476">
        <w:rPr>
          <w:rFonts w:asciiTheme="minorHAnsi" w:hAnsiTheme="minorHAnsi" w:cstheme="minorHAnsi"/>
          <w:color w:val="222222"/>
          <w:sz w:val="22"/>
        </w:rPr>
        <w:t>s</w:t>
      </w:r>
      <w:r w:rsidR="00A13478" w:rsidRPr="0061687D">
        <w:rPr>
          <w:rFonts w:asciiTheme="minorHAnsi" w:hAnsiTheme="minorHAnsi" w:cstheme="minorHAnsi"/>
          <w:color w:val="222222"/>
          <w:sz w:val="22"/>
        </w:rPr>
        <w:t xml:space="preserve"> the types and methods of blended learning; provide</w:t>
      </w:r>
      <w:r w:rsidR="00F52476">
        <w:rPr>
          <w:rFonts w:asciiTheme="minorHAnsi" w:hAnsiTheme="minorHAnsi" w:cstheme="minorHAnsi"/>
          <w:color w:val="222222"/>
          <w:sz w:val="22"/>
        </w:rPr>
        <w:t>s</w:t>
      </w:r>
      <w:r w:rsidR="00A13478" w:rsidRPr="0061687D">
        <w:rPr>
          <w:rFonts w:asciiTheme="minorHAnsi" w:hAnsiTheme="minorHAnsi" w:cstheme="minorHAnsi"/>
          <w:color w:val="222222"/>
          <w:sz w:val="22"/>
        </w:rPr>
        <w:t xml:space="preserve"> guidance on the approach to blended learning that should be tak</w:t>
      </w:r>
      <w:r w:rsidR="00F52476">
        <w:rPr>
          <w:rFonts w:asciiTheme="minorHAnsi" w:hAnsiTheme="minorHAnsi" w:cstheme="minorHAnsi"/>
          <w:color w:val="222222"/>
          <w:sz w:val="22"/>
        </w:rPr>
        <w:t xml:space="preserve">en by staff, pupils and parents and </w:t>
      </w:r>
      <w:r w:rsidR="00A13478" w:rsidRPr="0061687D">
        <w:rPr>
          <w:rFonts w:asciiTheme="minorHAnsi" w:hAnsiTheme="minorHAnsi" w:cstheme="minorHAnsi"/>
          <w:color w:val="222222"/>
          <w:sz w:val="22"/>
        </w:rPr>
        <w:t>aim to ensure consistency of approach acro</w:t>
      </w:r>
      <w:r w:rsidR="00F52476">
        <w:rPr>
          <w:rFonts w:asciiTheme="minorHAnsi" w:hAnsiTheme="minorHAnsi" w:cstheme="minorHAnsi"/>
          <w:color w:val="222222"/>
          <w:sz w:val="22"/>
        </w:rPr>
        <w:t>ss all departments in the Academy</w:t>
      </w:r>
      <w:r w:rsidR="00A13478" w:rsidRPr="0061687D">
        <w:rPr>
          <w:rFonts w:asciiTheme="minorHAnsi" w:hAnsiTheme="minorHAnsi" w:cstheme="minorHAnsi"/>
          <w:color w:val="222222"/>
          <w:sz w:val="22"/>
        </w:rPr>
        <w:t xml:space="preserve">. Consequently, </w:t>
      </w:r>
      <w:r w:rsidR="006E0163" w:rsidRPr="0061687D">
        <w:rPr>
          <w:rFonts w:asciiTheme="minorHAnsi" w:hAnsiTheme="minorHAnsi" w:cstheme="minorHAnsi"/>
          <w:color w:val="222222"/>
          <w:sz w:val="22"/>
        </w:rPr>
        <w:t>Hamstead Hall Academy</w:t>
      </w:r>
      <w:r w:rsidR="00A13478" w:rsidRPr="0061687D">
        <w:rPr>
          <w:rFonts w:asciiTheme="minorHAnsi" w:hAnsiTheme="minorHAnsi" w:cstheme="minorHAnsi"/>
          <w:color w:val="222222"/>
          <w:sz w:val="22"/>
        </w:rPr>
        <w:t xml:space="preserve"> will continue to provide engaging, exciting and challenging learning opportunities, both in</w:t>
      </w:r>
      <w:r w:rsidR="00973B45">
        <w:rPr>
          <w:rFonts w:asciiTheme="minorHAnsi" w:hAnsiTheme="minorHAnsi" w:cstheme="minorHAnsi"/>
          <w:color w:val="222222"/>
          <w:sz w:val="22"/>
        </w:rPr>
        <w:t xml:space="preserve"> </w:t>
      </w:r>
      <w:r w:rsidR="00A13478" w:rsidRPr="0061687D">
        <w:rPr>
          <w:rFonts w:asciiTheme="minorHAnsi" w:hAnsiTheme="minorHAnsi" w:cstheme="minorHAnsi"/>
          <w:color w:val="222222"/>
          <w:sz w:val="22"/>
        </w:rPr>
        <w:t>school and at home, which resul</w:t>
      </w:r>
      <w:r w:rsidR="00F52476">
        <w:rPr>
          <w:rFonts w:asciiTheme="minorHAnsi" w:hAnsiTheme="minorHAnsi" w:cstheme="minorHAnsi"/>
          <w:color w:val="222222"/>
          <w:sz w:val="22"/>
        </w:rPr>
        <w:t>t in ambitious, capable pupils who have a commitment</w:t>
      </w:r>
      <w:r w:rsidR="00A13478" w:rsidRPr="0061687D">
        <w:rPr>
          <w:rFonts w:asciiTheme="minorHAnsi" w:hAnsiTheme="minorHAnsi" w:cstheme="minorHAnsi"/>
          <w:color w:val="222222"/>
          <w:sz w:val="22"/>
        </w:rPr>
        <w:t xml:space="preserve"> to lifelong learning. Additionally, the well-being of pupils and staff is a significant consideration; it is recognised that learning can give a sense of purpose and achievement which is g</w:t>
      </w:r>
      <w:r>
        <w:rPr>
          <w:rFonts w:asciiTheme="minorHAnsi" w:hAnsiTheme="minorHAnsi" w:cstheme="minorHAnsi"/>
          <w:color w:val="222222"/>
          <w:sz w:val="22"/>
        </w:rPr>
        <w:t>ood for mental well-being. This P</w:t>
      </w:r>
      <w:r w:rsidR="00A13478" w:rsidRPr="0061687D">
        <w:rPr>
          <w:rFonts w:asciiTheme="minorHAnsi" w:hAnsiTheme="minorHAnsi" w:cstheme="minorHAnsi"/>
          <w:color w:val="222222"/>
          <w:sz w:val="22"/>
        </w:rPr>
        <w:t xml:space="preserve">olicy aims to ensure a seamless and efficient blend of in-school and at-home learning, thus allowing pupils to make progress while staff workload remains manageable.  </w:t>
      </w:r>
    </w:p>
    <w:p w14:paraId="21FE5002"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color w:val="222222"/>
          <w:sz w:val="22"/>
        </w:rPr>
        <w:t xml:space="preserve"> </w:t>
      </w:r>
    </w:p>
    <w:p w14:paraId="34502063" w14:textId="77777777" w:rsidR="0006382D" w:rsidRPr="0061687D" w:rsidRDefault="00F52476" w:rsidP="00171979">
      <w:pPr>
        <w:pStyle w:val="Style1"/>
        <w:jc w:val="both"/>
      </w:pPr>
      <w:r>
        <w:t>Definition of Blended Learning</w:t>
      </w:r>
    </w:p>
    <w:p w14:paraId="00F750A2" w14:textId="77777777" w:rsidR="00F52476" w:rsidRDefault="00F47DE2" w:rsidP="00171979">
      <w:pPr>
        <w:spacing w:after="0" w:line="255" w:lineRule="auto"/>
        <w:ind w:left="12" w:firstLine="0"/>
        <w:jc w:val="both"/>
        <w:rPr>
          <w:rFonts w:asciiTheme="minorHAnsi" w:hAnsiTheme="minorHAnsi" w:cstheme="minorHAnsi"/>
          <w:sz w:val="22"/>
        </w:rPr>
      </w:pPr>
      <w:r>
        <w:rPr>
          <w:rFonts w:asciiTheme="minorHAnsi" w:hAnsiTheme="minorHAnsi" w:cstheme="minorHAnsi"/>
          <w:i/>
          <w:color w:val="333333"/>
          <w:sz w:val="22"/>
        </w:rPr>
        <w:t>“</w:t>
      </w:r>
      <w:r w:rsidR="00A13478" w:rsidRPr="00F52476">
        <w:rPr>
          <w:rFonts w:asciiTheme="minorHAnsi" w:hAnsiTheme="minorHAnsi" w:cstheme="minorHAnsi"/>
          <w:i/>
          <w:color w:val="333333"/>
          <w:sz w:val="22"/>
        </w:rPr>
        <w:t>At its simplest, blended learning is the ​</w:t>
      </w:r>
      <w:r w:rsidR="00A13478" w:rsidRPr="00F52476">
        <w:rPr>
          <w:rFonts w:asciiTheme="minorHAnsi" w:hAnsiTheme="minorHAnsi" w:cstheme="minorHAnsi"/>
          <w:b/>
          <w:i/>
          <w:color w:val="333333"/>
          <w:sz w:val="22"/>
        </w:rPr>
        <w:t>thoughtful</w:t>
      </w:r>
      <w:r w:rsidR="00A13478" w:rsidRPr="00F52476">
        <w:rPr>
          <w:rFonts w:asciiTheme="minorHAnsi" w:hAnsiTheme="minorHAnsi" w:cstheme="minorHAnsi"/>
          <w:i/>
          <w:sz w:val="22"/>
        </w:rPr>
        <w:t>​</w:t>
      </w:r>
      <w:r w:rsidR="00A13478" w:rsidRPr="00F52476">
        <w:rPr>
          <w:rFonts w:asciiTheme="minorHAnsi" w:hAnsiTheme="minorHAnsi" w:cstheme="minorHAnsi"/>
          <w:i/>
          <w:color w:val="333333"/>
          <w:sz w:val="22"/>
        </w:rPr>
        <w:t xml:space="preserve"> integration of classroom face-to-face learning experiences with online learning experiences."</w:t>
      </w:r>
      <w:r w:rsidR="00A13478" w:rsidRPr="0061687D">
        <w:rPr>
          <w:rFonts w:asciiTheme="minorHAnsi" w:hAnsiTheme="minorHAnsi" w:cstheme="minorHAnsi"/>
          <w:color w:val="333333"/>
          <w:sz w:val="22"/>
        </w:rPr>
        <w:t xml:space="preserve"> [Garrison and Kanuka, 2004].  At</w:t>
      </w:r>
      <w:r w:rsidR="004D3868" w:rsidRPr="0061687D">
        <w:rPr>
          <w:rFonts w:asciiTheme="minorHAnsi" w:hAnsiTheme="minorHAnsi" w:cstheme="minorHAnsi"/>
          <w:color w:val="333333"/>
          <w:sz w:val="22"/>
        </w:rPr>
        <w:t xml:space="preserve"> Hamstead Hall Academy</w:t>
      </w:r>
      <w:r w:rsidR="00A13478" w:rsidRPr="0061687D">
        <w:rPr>
          <w:rFonts w:asciiTheme="minorHAnsi" w:hAnsiTheme="minorHAnsi" w:cstheme="minorHAnsi"/>
          <w:color w:val="333333"/>
          <w:sz w:val="22"/>
        </w:rPr>
        <w:t>, this means that time spent learning in the classroom will introduce key conc</w:t>
      </w:r>
      <w:r w:rsidR="00F52476">
        <w:rPr>
          <w:rFonts w:asciiTheme="minorHAnsi" w:hAnsiTheme="minorHAnsi" w:cstheme="minorHAnsi"/>
          <w:color w:val="333333"/>
          <w:sz w:val="22"/>
        </w:rPr>
        <w:t>epts, new content and skills. It will address misconceptions, answer questions and</w:t>
      </w:r>
      <w:r w:rsidR="00A13478" w:rsidRPr="0061687D">
        <w:rPr>
          <w:rFonts w:asciiTheme="minorHAnsi" w:hAnsiTheme="minorHAnsi" w:cstheme="minorHAnsi"/>
          <w:color w:val="333333"/>
          <w:sz w:val="22"/>
        </w:rPr>
        <w:t xml:space="preserve"> set clear expectations and guidelines for the work to be completed at home. However, it should be noted that the learning that takes place at home will take a variety of forms and will not be restricted to online provision.</w:t>
      </w:r>
      <w:r w:rsidR="00A13478" w:rsidRPr="0061687D">
        <w:rPr>
          <w:rFonts w:asciiTheme="minorHAnsi" w:hAnsiTheme="minorHAnsi" w:cstheme="minorHAnsi"/>
          <w:color w:val="222222"/>
          <w:sz w:val="22"/>
        </w:rPr>
        <w:t xml:space="preserve">  </w:t>
      </w:r>
    </w:p>
    <w:p w14:paraId="2ADD0216" w14:textId="77777777" w:rsidR="007F51EE" w:rsidRDefault="007F51EE" w:rsidP="00171979">
      <w:pPr>
        <w:spacing w:after="0" w:line="255" w:lineRule="auto"/>
        <w:ind w:left="12" w:firstLine="0"/>
        <w:jc w:val="both"/>
        <w:rPr>
          <w:rFonts w:asciiTheme="minorHAnsi" w:hAnsiTheme="minorHAnsi" w:cstheme="minorHAnsi"/>
          <w:sz w:val="22"/>
        </w:rPr>
      </w:pPr>
    </w:p>
    <w:p w14:paraId="7BA5D869" w14:textId="77777777" w:rsidR="007F51EE" w:rsidRPr="007F51EE" w:rsidRDefault="007F51EE" w:rsidP="007F51EE">
      <w:pPr>
        <w:spacing w:after="0" w:line="255" w:lineRule="auto"/>
        <w:ind w:left="12" w:firstLine="0"/>
        <w:rPr>
          <w:rFonts w:asciiTheme="minorHAnsi" w:hAnsiTheme="minorHAnsi" w:cstheme="minorHAnsi"/>
          <w:sz w:val="22"/>
        </w:rPr>
      </w:pPr>
    </w:p>
    <w:p w14:paraId="246C385C" w14:textId="77777777" w:rsidR="0006382D" w:rsidRPr="0061687D" w:rsidRDefault="00A13478" w:rsidP="00A5655F">
      <w:pPr>
        <w:pStyle w:val="Heading1"/>
      </w:pPr>
      <w:bookmarkStart w:id="2" w:name="_Toc55350935"/>
      <w:r w:rsidRPr="0061687D">
        <w:t>2.      ​</w:t>
      </w:r>
      <w:r w:rsidRPr="0061687D">
        <w:tab/>
        <w:t>Scope​</w:t>
      </w:r>
      <w:bookmarkEnd w:id="2"/>
      <w:r w:rsidRPr="0061687D">
        <w:tab/>
        <w:t xml:space="preserve"> </w:t>
      </w:r>
    </w:p>
    <w:p w14:paraId="66BAD532" w14:textId="77777777" w:rsidR="0006382D" w:rsidRPr="0061687D" w:rsidRDefault="00A13478">
      <w:pPr>
        <w:spacing w:after="0" w:line="259" w:lineRule="auto"/>
        <w:ind w:left="12" w:firstLine="0"/>
        <w:rPr>
          <w:rFonts w:asciiTheme="minorHAnsi" w:hAnsiTheme="minorHAnsi" w:cstheme="minorHAnsi"/>
          <w:sz w:val="22"/>
        </w:rPr>
      </w:pPr>
      <w:r w:rsidRPr="0061687D">
        <w:rPr>
          <w:rFonts w:asciiTheme="minorHAnsi" w:hAnsiTheme="minorHAnsi" w:cstheme="minorHAnsi"/>
          <w:b/>
          <w:sz w:val="22"/>
        </w:rPr>
        <w:t xml:space="preserve"> </w:t>
      </w:r>
    </w:p>
    <w:p w14:paraId="2891CCB6" w14:textId="77777777" w:rsidR="0006382D" w:rsidRPr="0061687D" w:rsidRDefault="00EE2220" w:rsidP="00171979">
      <w:pPr>
        <w:ind w:left="7"/>
        <w:jc w:val="both"/>
        <w:rPr>
          <w:rFonts w:asciiTheme="minorHAnsi" w:hAnsiTheme="minorHAnsi" w:cstheme="minorHAnsi"/>
          <w:sz w:val="22"/>
        </w:rPr>
      </w:pPr>
      <w:r>
        <w:rPr>
          <w:rFonts w:asciiTheme="minorHAnsi" w:hAnsiTheme="minorHAnsi" w:cstheme="minorHAnsi"/>
          <w:sz w:val="22"/>
        </w:rPr>
        <w:t>This P</w:t>
      </w:r>
      <w:r w:rsidR="00A13478" w:rsidRPr="0061687D">
        <w:rPr>
          <w:rFonts w:asciiTheme="minorHAnsi" w:hAnsiTheme="minorHAnsi" w:cstheme="minorHAnsi"/>
          <w:sz w:val="22"/>
        </w:rPr>
        <w:t xml:space="preserve">olicy applies to all teaching, learning support and </w:t>
      </w:r>
      <w:r w:rsidR="006E0163" w:rsidRPr="0061687D">
        <w:rPr>
          <w:rFonts w:asciiTheme="minorHAnsi" w:hAnsiTheme="minorHAnsi" w:cstheme="minorHAnsi"/>
          <w:sz w:val="22"/>
        </w:rPr>
        <w:t>pastoral</w:t>
      </w:r>
      <w:r w:rsidR="00A13478" w:rsidRPr="0061687D">
        <w:rPr>
          <w:rFonts w:asciiTheme="minorHAnsi" w:hAnsiTheme="minorHAnsi" w:cstheme="minorHAnsi"/>
          <w:sz w:val="22"/>
        </w:rPr>
        <w:t xml:space="preserve"> staff at </w:t>
      </w:r>
      <w:r w:rsidR="006E0163" w:rsidRPr="0061687D">
        <w:rPr>
          <w:rFonts w:asciiTheme="minorHAnsi" w:hAnsiTheme="minorHAnsi" w:cstheme="minorHAnsi"/>
          <w:sz w:val="22"/>
        </w:rPr>
        <w:t>Hamstead Hall Academy.</w:t>
      </w:r>
      <w:r w:rsidR="00A13478" w:rsidRPr="0061687D">
        <w:rPr>
          <w:rFonts w:asciiTheme="minorHAnsi" w:hAnsiTheme="minorHAnsi" w:cstheme="minorHAnsi"/>
          <w:sz w:val="22"/>
        </w:rPr>
        <w:t xml:space="preserve">  </w:t>
      </w:r>
    </w:p>
    <w:p w14:paraId="7C672B05" w14:textId="77777777" w:rsidR="0006382D" w:rsidRPr="0061687D" w:rsidRDefault="00A13478">
      <w:pPr>
        <w:spacing w:after="63" w:line="259" w:lineRule="auto"/>
        <w:ind w:left="12" w:firstLine="0"/>
        <w:rPr>
          <w:rFonts w:asciiTheme="minorHAnsi" w:hAnsiTheme="minorHAnsi" w:cstheme="minorHAnsi"/>
          <w:sz w:val="22"/>
        </w:rPr>
      </w:pPr>
      <w:r w:rsidRPr="0061687D">
        <w:rPr>
          <w:rFonts w:asciiTheme="minorHAnsi" w:hAnsiTheme="minorHAnsi" w:cstheme="minorHAnsi"/>
          <w:sz w:val="22"/>
        </w:rPr>
        <w:t xml:space="preserve"> </w:t>
      </w:r>
    </w:p>
    <w:p w14:paraId="1CEA54E8" w14:textId="77777777" w:rsidR="007F51EE" w:rsidRDefault="00A13478">
      <w:pPr>
        <w:pStyle w:val="Heading1"/>
        <w:tabs>
          <w:tab w:val="center" w:pos="1209"/>
          <w:tab w:val="center" w:pos="1756"/>
        </w:tabs>
        <w:ind w:left="-3" w:firstLine="0"/>
        <w:rPr>
          <w:rFonts w:asciiTheme="minorHAnsi" w:hAnsiTheme="minorHAnsi" w:cstheme="minorHAnsi"/>
          <w:b w:val="0"/>
          <w:sz w:val="22"/>
        </w:rPr>
      </w:pPr>
      <w:r w:rsidRPr="0061687D">
        <w:rPr>
          <w:rFonts w:asciiTheme="minorHAnsi" w:hAnsiTheme="minorHAnsi" w:cstheme="minorHAnsi"/>
          <w:b w:val="0"/>
          <w:sz w:val="22"/>
        </w:rPr>
        <w:t xml:space="preserve"> </w:t>
      </w:r>
      <w:bookmarkStart w:id="3" w:name="_Toc55350936"/>
      <w:r w:rsidRPr="0061687D">
        <w:rPr>
          <w:rFonts w:asciiTheme="minorHAnsi" w:hAnsiTheme="minorHAnsi" w:cstheme="minorHAnsi"/>
          <w:b w:val="0"/>
          <w:sz w:val="22"/>
        </w:rPr>
        <w:t>​</w:t>
      </w:r>
      <w:bookmarkEnd w:id="3"/>
    </w:p>
    <w:p w14:paraId="64C805F2" w14:textId="77777777" w:rsidR="007F51EE" w:rsidRDefault="007F51EE">
      <w:pPr>
        <w:spacing w:after="160" w:line="259" w:lineRule="auto"/>
        <w:ind w:left="0" w:firstLine="0"/>
        <w:rPr>
          <w:rFonts w:asciiTheme="minorHAnsi" w:hAnsiTheme="minorHAnsi" w:cstheme="minorHAnsi"/>
          <w:sz w:val="22"/>
          <w:u w:color="000000"/>
        </w:rPr>
      </w:pPr>
      <w:r>
        <w:rPr>
          <w:rFonts w:asciiTheme="minorHAnsi" w:hAnsiTheme="minorHAnsi" w:cstheme="minorHAnsi"/>
          <w:b/>
          <w:sz w:val="22"/>
        </w:rPr>
        <w:br w:type="page"/>
      </w:r>
    </w:p>
    <w:p w14:paraId="6899018F" w14:textId="77777777" w:rsidR="0006382D" w:rsidRPr="0061687D" w:rsidRDefault="00A13478" w:rsidP="00A5655F">
      <w:pPr>
        <w:pStyle w:val="Heading1"/>
      </w:pPr>
      <w:bookmarkStart w:id="4" w:name="_Toc55350937"/>
      <w:r w:rsidRPr="007F51EE">
        <w:lastRenderedPageBreak/>
        <w:t>3.      ​</w:t>
      </w:r>
      <w:r w:rsidRPr="007F51EE">
        <w:tab/>
        <w:t>Guidance​</w:t>
      </w:r>
      <w:bookmarkEnd w:id="4"/>
      <w:r w:rsidRPr="007F51EE">
        <w:tab/>
      </w:r>
      <w:r w:rsidRPr="0061687D">
        <w:t xml:space="preserve"> </w:t>
      </w:r>
    </w:p>
    <w:p w14:paraId="50DDB353" w14:textId="77777777" w:rsidR="0006382D" w:rsidRPr="0061687D" w:rsidRDefault="00A13478">
      <w:pPr>
        <w:spacing w:after="0" w:line="259" w:lineRule="auto"/>
        <w:ind w:left="12" w:firstLine="0"/>
        <w:rPr>
          <w:rFonts w:asciiTheme="minorHAnsi" w:hAnsiTheme="minorHAnsi" w:cstheme="minorHAnsi"/>
          <w:sz w:val="22"/>
        </w:rPr>
      </w:pPr>
      <w:r w:rsidRPr="0061687D">
        <w:rPr>
          <w:rFonts w:asciiTheme="minorHAnsi" w:hAnsiTheme="minorHAnsi" w:cstheme="minorHAnsi"/>
          <w:b/>
          <w:sz w:val="22"/>
        </w:rPr>
        <w:t xml:space="preserve"> </w:t>
      </w:r>
    </w:p>
    <w:p w14:paraId="643551F7" w14:textId="77777777" w:rsidR="0006382D" w:rsidRPr="0061687D" w:rsidRDefault="004753BD" w:rsidP="007F51EE">
      <w:pPr>
        <w:pStyle w:val="Style1"/>
      </w:pPr>
      <w:r>
        <w:t>Types of Blended Learning</w:t>
      </w:r>
    </w:p>
    <w:p w14:paraId="6C965043" w14:textId="77777777" w:rsidR="007F51EE" w:rsidRDefault="00A13478" w:rsidP="007F51EE">
      <w:pPr>
        <w:pStyle w:val="Heading2"/>
        <w:numPr>
          <w:ilvl w:val="0"/>
          <w:numId w:val="17"/>
        </w:numPr>
        <w:ind w:right="2418"/>
        <w:rPr>
          <w:rFonts w:asciiTheme="minorHAnsi" w:hAnsiTheme="minorHAnsi" w:cstheme="minorHAnsi"/>
          <w:sz w:val="22"/>
        </w:rPr>
      </w:pPr>
      <w:bookmarkStart w:id="5" w:name="_Toc55350938"/>
      <w:r w:rsidRPr="0061687D">
        <w:rPr>
          <w:rFonts w:asciiTheme="minorHAnsi" w:hAnsiTheme="minorHAnsi" w:cstheme="minorHAnsi"/>
          <w:sz w:val="22"/>
        </w:rPr>
        <w:t>Face-to-Face Time with Pupils</w:t>
      </w:r>
      <w:bookmarkEnd w:id="5"/>
      <w:r w:rsidRPr="0061687D">
        <w:rPr>
          <w:rFonts w:asciiTheme="minorHAnsi" w:hAnsiTheme="minorHAnsi" w:cstheme="minorHAnsi"/>
          <w:sz w:val="22"/>
        </w:rPr>
        <w:t xml:space="preserve"> </w:t>
      </w:r>
    </w:p>
    <w:p w14:paraId="5D920AE1" w14:textId="77777777" w:rsidR="0006382D" w:rsidRPr="0061687D" w:rsidRDefault="00A13478" w:rsidP="007F51EE">
      <w:pPr>
        <w:pStyle w:val="Heading2"/>
        <w:ind w:right="2418"/>
        <w:rPr>
          <w:rFonts w:asciiTheme="minorHAnsi" w:hAnsiTheme="minorHAnsi" w:cstheme="minorHAnsi"/>
          <w:sz w:val="22"/>
        </w:rPr>
      </w:pPr>
      <w:r w:rsidRPr="0061687D">
        <w:rPr>
          <w:rFonts w:asciiTheme="minorHAnsi" w:hAnsiTheme="minorHAnsi" w:cstheme="minorHAnsi"/>
          <w:sz w:val="22"/>
        </w:rPr>
        <w:t xml:space="preserve"> </w:t>
      </w:r>
    </w:p>
    <w:p w14:paraId="46B85359" w14:textId="77777777" w:rsidR="0006382D" w:rsidRPr="0061687D" w:rsidRDefault="00A13478" w:rsidP="00171979">
      <w:pPr>
        <w:ind w:left="7"/>
        <w:jc w:val="both"/>
        <w:rPr>
          <w:rFonts w:asciiTheme="minorHAnsi" w:hAnsiTheme="minorHAnsi" w:cstheme="minorHAnsi"/>
          <w:sz w:val="22"/>
        </w:rPr>
      </w:pPr>
      <w:r w:rsidRPr="0061687D">
        <w:rPr>
          <w:rFonts w:asciiTheme="minorHAnsi" w:hAnsiTheme="minorHAnsi" w:cstheme="minorHAnsi"/>
          <w:sz w:val="22"/>
        </w:rPr>
        <w:t>This is the most traditional form of teaching and learning. It is a ‘teacher-centred’ method of education and takes place in school, in person. Pupils benefit from increased levels of interaction with their peers, as well as with their teacher, and are allowed the opportunity to bond with fellow pupils. In</w:t>
      </w:r>
      <w:r w:rsidR="007F51EE">
        <w:rPr>
          <w:rFonts w:asciiTheme="minorHAnsi" w:hAnsiTheme="minorHAnsi" w:cstheme="minorHAnsi"/>
          <w:sz w:val="22"/>
        </w:rPr>
        <w:t xml:space="preserve"> face-to-face learning, pupils</w:t>
      </w:r>
      <w:r w:rsidRPr="0061687D">
        <w:rPr>
          <w:rFonts w:asciiTheme="minorHAnsi" w:hAnsiTheme="minorHAnsi" w:cstheme="minorHAnsi"/>
          <w:sz w:val="22"/>
        </w:rPr>
        <w:t xml:space="preserve"> are held accountable for their progress at the specific time the lesson is taking place, for example, </w:t>
      </w:r>
      <w:r w:rsidR="004D3868" w:rsidRPr="0061687D">
        <w:rPr>
          <w:rFonts w:asciiTheme="minorHAnsi" w:hAnsiTheme="minorHAnsi" w:cstheme="minorHAnsi"/>
          <w:sz w:val="22"/>
        </w:rPr>
        <w:t>using</w:t>
      </w:r>
      <w:r w:rsidRPr="0061687D">
        <w:rPr>
          <w:rFonts w:asciiTheme="minorHAnsi" w:hAnsiTheme="minorHAnsi" w:cstheme="minorHAnsi"/>
          <w:sz w:val="22"/>
        </w:rPr>
        <w:t xml:space="preserve"> </w:t>
      </w:r>
      <w:proofErr w:type="spellStart"/>
      <w:r w:rsidRPr="0061687D">
        <w:rPr>
          <w:rFonts w:asciiTheme="minorHAnsi" w:hAnsiTheme="minorHAnsi" w:cstheme="minorHAnsi"/>
          <w:sz w:val="22"/>
        </w:rPr>
        <w:t>AfL</w:t>
      </w:r>
      <w:proofErr w:type="spellEnd"/>
      <w:r w:rsidRPr="0061687D">
        <w:rPr>
          <w:rFonts w:asciiTheme="minorHAnsi" w:hAnsiTheme="minorHAnsi" w:cstheme="minorHAnsi"/>
          <w:sz w:val="22"/>
        </w:rPr>
        <w:t xml:space="preserve"> techniques. </w:t>
      </w:r>
    </w:p>
    <w:p w14:paraId="28624F9B"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5E94B1B7" w14:textId="77777777" w:rsidR="0006382D" w:rsidRPr="0061687D" w:rsidRDefault="00A13478" w:rsidP="00171979">
      <w:pPr>
        <w:pStyle w:val="Heading2"/>
        <w:numPr>
          <w:ilvl w:val="0"/>
          <w:numId w:val="17"/>
        </w:numPr>
        <w:ind w:right="2418"/>
        <w:jc w:val="both"/>
        <w:rPr>
          <w:rFonts w:asciiTheme="minorHAnsi" w:hAnsiTheme="minorHAnsi" w:cstheme="minorHAnsi"/>
          <w:sz w:val="22"/>
        </w:rPr>
      </w:pPr>
      <w:bookmarkStart w:id="6" w:name="_Toc55350939"/>
      <w:r w:rsidRPr="0061687D">
        <w:rPr>
          <w:rFonts w:asciiTheme="minorHAnsi" w:hAnsiTheme="minorHAnsi" w:cstheme="minorHAnsi"/>
          <w:sz w:val="22"/>
        </w:rPr>
        <w:t>Flipped Learning</w:t>
      </w:r>
      <w:bookmarkEnd w:id="6"/>
      <w:r w:rsidRPr="0061687D">
        <w:rPr>
          <w:rFonts w:asciiTheme="minorHAnsi" w:hAnsiTheme="minorHAnsi" w:cstheme="minorHAnsi"/>
          <w:sz w:val="22"/>
        </w:rPr>
        <w:t xml:space="preserve">  </w:t>
      </w:r>
    </w:p>
    <w:p w14:paraId="0972B378" w14:textId="77777777" w:rsidR="0006382D" w:rsidRPr="0061687D" w:rsidRDefault="00A13478" w:rsidP="00171979">
      <w:pPr>
        <w:spacing w:after="0" w:line="259" w:lineRule="auto"/>
        <w:ind w:left="372" w:firstLine="0"/>
        <w:jc w:val="both"/>
        <w:rPr>
          <w:rFonts w:asciiTheme="minorHAnsi" w:hAnsiTheme="minorHAnsi" w:cstheme="minorHAnsi"/>
          <w:sz w:val="22"/>
        </w:rPr>
      </w:pPr>
      <w:r w:rsidRPr="0061687D">
        <w:rPr>
          <w:rFonts w:asciiTheme="minorHAnsi" w:hAnsiTheme="minorHAnsi" w:cstheme="minorHAnsi"/>
          <w:b/>
          <w:sz w:val="22"/>
        </w:rPr>
        <w:t xml:space="preserve"> </w:t>
      </w:r>
    </w:p>
    <w:p w14:paraId="105BAAFC" w14:textId="77777777" w:rsidR="0006382D" w:rsidRPr="0061687D" w:rsidRDefault="00A13478" w:rsidP="00171979">
      <w:pPr>
        <w:spacing w:after="50"/>
        <w:ind w:left="7"/>
        <w:jc w:val="both"/>
        <w:rPr>
          <w:rFonts w:asciiTheme="minorHAnsi" w:hAnsiTheme="minorHAnsi" w:cstheme="minorHAnsi"/>
          <w:sz w:val="22"/>
        </w:rPr>
      </w:pPr>
      <w:r w:rsidRPr="0061687D">
        <w:rPr>
          <w:rFonts w:asciiTheme="minorHAnsi" w:hAnsiTheme="minorHAnsi" w:cstheme="minorHAnsi"/>
          <w:sz w:val="22"/>
        </w:rPr>
        <w:t>In the traditional approach to teaching and learning the teacher is the primary source of information. By contrast, the flipped learning model deliberatel</w:t>
      </w:r>
      <w:r w:rsidR="007F51EE">
        <w:rPr>
          <w:rFonts w:asciiTheme="minorHAnsi" w:hAnsiTheme="minorHAnsi" w:cstheme="minorHAnsi"/>
          <w:sz w:val="22"/>
        </w:rPr>
        <w:t>y shifts instruction to a pupil-</w:t>
      </w:r>
      <w:r w:rsidRPr="0061687D">
        <w:rPr>
          <w:rFonts w:asciiTheme="minorHAnsi" w:hAnsiTheme="minorHAnsi" w:cstheme="minorHAnsi"/>
          <w:sz w:val="22"/>
        </w:rPr>
        <w:t xml:space="preserve">centred approach, where </w:t>
      </w:r>
      <w:r w:rsidRPr="0061687D">
        <w:rPr>
          <w:rFonts w:asciiTheme="minorHAnsi" w:hAnsiTheme="minorHAnsi" w:cstheme="minorHAnsi"/>
          <w:b/>
          <w:sz w:val="22"/>
        </w:rPr>
        <w:t>in class</w:t>
      </w:r>
      <w:r w:rsidR="004D3868" w:rsidRPr="0061687D">
        <w:rPr>
          <w:rFonts w:asciiTheme="minorHAnsi" w:hAnsiTheme="minorHAnsi" w:cstheme="minorHAnsi"/>
          <w:sz w:val="22"/>
        </w:rPr>
        <w:t xml:space="preserve"> </w:t>
      </w:r>
      <w:r w:rsidRPr="0061687D">
        <w:rPr>
          <w:rFonts w:asciiTheme="minorHAnsi" w:hAnsiTheme="minorHAnsi" w:cstheme="minorHAnsi"/>
          <w:b/>
          <w:sz w:val="22"/>
        </w:rPr>
        <w:t>time</w:t>
      </w:r>
      <w:r w:rsidRPr="0061687D">
        <w:rPr>
          <w:rFonts w:asciiTheme="minorHAnsi" w:hAnsiTheme="minorHAnsi" w:cstheme="minorHAnsi"/>
          <w:sz w:val="22"/>
        </w:rPr>
        <w:t xml:space="preserve"> is dedicated to: ex</w:t>
      </w:r>
      <w:r w:rsidR="007F51EE">
        <w:rPr>
          <w:rFonts w:asciiTheme="minorHAnsi" w:hAnsiTheme="minorHAnsi" w:cstheme="minorHAnsi"/>
          <w:sz w:val="22"/>
        </w:rPr>
        <w:t>ploring topics in greater depth, introducing complex concepts, answering questions,</w:t>
      </w:r>
      <w:r w:rsidRPr="0061687D">
        <w:rPr>
          <w:rFonts w:asciiTheme="minorHAnsi" w:hAnsiTheme="minorHAnsi" w:cstheme="minorHAnsi"/>
          <w:sz w:val="22"/>
        </w:rPr>
        <w:t>​</w:t>
      </w:r>
      <w:r w:rsidR="007F51EE">
        <w:rPr>
          <w:rFonts w:asciiTheme="minorHAnsi" w:hAnsiTheme="minorHAnsi" w:cstheme="minorHAnsi"/>
          <w:sz w:val="22"/>
        </w:rPr>
        <w:t xml:space="preserve"> addressing misconceptions,</w:t>
      </w:r>
      <w:r w:rsidRPr="0061687D">
        <w:rPr>
          <w:rFonts w:asciiTheme="minorHAnsi" w:hAnsiTheme="minorHAnsi" w:cstheme="minorHAnsi"/>
          <w:sz w:val="22"/>
        </w:rPr>
        <w:t xml:space="preserve"> setting clear expectations around work to be completed a</w:t>
      </w:r>
      <w:r w:rsidR="007F51EE">
        <w:rPr>
          <w:rFonts w:asciiTheme="minorHAnsi" w:hAnsiTheme="minorHAnsi" w:cstheme="minorHAnsi"/>
          <w:sz w:val="22"/>
        </w:rPr>
        <w:t xml:space="preserve">t home (online or paper based) and </w:t>
      </w:r>
      <w:r w:rsidRPr="0061687D">
        <w:rPr>
          <w:rFonts w:asciiTheme="minorHAnsi" w:hAnsiTheme="minorHAnsi" w:cstheme="minorHAnsi"/>
          <w:sz w:val="22"/>
        </w:rPr>
        <w:t xml:space="preserve">creating rich learning opportunities. As a result, pupils are actively involved in knowledge construction as they participate in and evaluate their learning in a manner that is personally meaningful. </w:t>
      </w:r>
    </w:p>
    <w:p w14:paraId="27BB355A"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53FA9330" w14:textId="77777777" w:rsidR="0006382D" w:rsidRPr="0061687D" w:rsidRDefault="00A13478" w:rsidP="00171979">
      <w:pPr>
        <w:pStyle w:val="Heading2"/>
        <w:numPr>
          <w:ilvl w:val="0"/>
          <w:numId w:val="17"/>
        </w:numPr>
        <w:jc w:val="both"/>
        <w:rPr>
          <w:rFonts w:asciiTheme="minorHAnsi" w:hAnsiTheme="minorHAnsi" w:cstheme="minorHAnsi"/>
          <w:sz w:val="22"/>
        </w:rPr>
      </w:pPr>
      <w:bookmarkStart w:id="7" w:name="_Toc55350940"/>
      <w:r w:rsidRPr="0061687D">
        <w:rPr>
          <w:rFonts w:asciiTheme="minorHAnsi" w:hAnsiTheme="minorHAnsi" w:cstheme="minorHAnsi"/>
          <w:sz w:val="22"/>
        </w:rPr>
        <w:t>Online Learning</w:t>
      </w:r>
      <w:bookmarkEnd w:id="7"/>
      <w:r w:rsidRPr="0061687D">
        <w:rPr>
          <w:rFonts w:asciiTheme="minorHAnsi" w:hAnsiTheme="minorHAnsi" w:cstheme="minorHAnsi"/>
          <w:sz w:val="22"/>
        </w:rPr>
        <w:t xml:space="preserve">  </w:t>
      </w:r>
    </w:p>
    <w:p w14:paraId="4EED7BF1" w14:textId="77777777" w:rsidR="0006382D" w:rsidRPr="0061687D" w:rsidRDefault="00A13478" w:rsidP="00171979">
      <w:pPr>
        <w:spacing w:after="0" w:line="259" w:lineRule="auto"/>
        <w:ind w:left="372" w:firstLine="0"/>
        <w:jc w:val="both"/>
        <w:rPr>
          <w:rFonts w:asciiTheme="minorHAnsi" w:hAnsiTheme="minorHAnsi" w:cstheme="minorHAnsi"/>
          <w:sz w:val="22"/>
        </w:rPr>
      </w:pPr>
      <w:r w:rsidRPr="0061687D">
        <w:rPr>
          <w:rFonts w:asciiTheme="minorHAnsi" w:hAnsiTheme="minorHAnsi" w:cstheme="minorHAnsi"/>
          <w:b/>
          <w:sz w:val="22"/>
        </w:rPr>
        <w:t xml:space="preserve"> </w:t>
      </w:r>
    </w:p>
    <w:p w14:paraId="07B8AEC9" w14:textId="77777777" w:rsidR="0006382D" w:rsidRPr="0061687D" w:rsidRDefault="007F51EE" w:rsidP="00171979">
      <w:pPr>
        <w:ind w:left="7"/>
        <w:jc w:val="both"/>
        <w:rPr>
          <w:rFonts w:asciiTheme="minorHAnsi" w:hAnsiTheme="minorHAnsi" w:cstheme="minorHAnsi"/>
          <w:sz w:val="22"/>
        </w:rPr>
      </w:pPr>
      <w:r>
        <w:rPr>
          <w:rFonts w:asciiTheme="minorHAnsi" w:hAnsiTheme="minorHAnsi" w:cstheme="minorHAnsi"/>
          <w:sz w:val="22"/>
        </w:rPr>
        <w:t>The Academy</w:t>
      </w:r>
      <w:r w:rsidR="00A13478" w:rsidRPr="0061687D">
        <w:rPr>
          <w:rFonts w:asciiTheme="minorHAnsi" w:hAnsiTheme="minorHAnsi" w:cstheme="minorHAnsi"/>
          <w:sz w:val="22"/>
        </w:rPr>
        <w:t xml:space="preserve"> platform</w:t>
      </w:r>
      <w:r>
        <w:rPr>
          <w:rFonts w:asciiTheme="minorHAnsi" w:hAnsiTheme="minorHAnsi" w:cstheme="minorHAnsi"/>
          <w:sz w:val="22"/>
        </w:rPr>
        <w:t>s</w:t>
      </w:r>
      <w:r w:rsidR="00A13478" w:rsidRPr="0061687D">
        <w:rPr>
          <w:rFonts w:asciiTheme="minorHAnsi" w:hAnsiTheme="minorHAnsi" w:cstheme="minorHAnsi"/>
          <w:sz w:val="22"/>
        </w:rPr>
        <w:t xml:space="preserve"> for sharing online resources and settin</w:t>
      </w:r>
      <w:r>
        <w:rPr>
          <w:rFonts w:asciiTheme="minorHAnsi" w:hAnsiTheme="minorHAnsi" w:cstheme="minorHAnsi"/>
          <w:sz w:val="22"/>
        </w:rPr>
        <w:t>g work are</w:t>
      </w:r>
      <w:r w:rsidR="00A13478" w:rsidRPr="0061687D">
        <w:rPr>
          <w:rFonts w:asciiTheme="minorHAnsi" w:hAnsiTheme="minorHAnsi" w:cstheme="minorHAnsi"/>
          <w:sz w:val="22"/>
        </w:rPr>
        <w:t xml:space="preserve"> Google Classroom</w:t>
      </w:r>
      <w:r w:rsidR="006E0163" w:rsidRPr="0061687D">
        <w:rPr>
          <w:rFonts w:asciiTheme="minorHAnsi" w:hAnsiTheme="minorHAnsi" w:cstheme="minorHAnsi"/>
          <w:sz w:val="22"/>
        </w:rPr>
        <w:t xml:space="preserve"> and </w:t>
      </w:r>
      <w:proofErr w:type="spellStart"/>
      <w:r w:rsidR="006E0163" w:rsidRPr="0061687D">
        <w:rPr>
          <w:rFonts w:asciiTheme="minorHAnsi" w:hAnsiTheme="minorHAnsi" w:cstheme="minorHAnsi"/>
          <w:sz w:val="22"/>
        </w:rPr>
        <w:t>ShowMyHomew</w:t>
      </w:r>
      <w:r w:rsidR="00441D22" w:rsidRPr="0061687D">
        <w:rPr>
          <w:rFonts w:asciiTheme="minorHAnsi" w:hAnsiTheme="minorHAnsi" w:cstheme="minorHAnsi"/>
          <w:sz w:val="22"/>
        </w:rPr>
        <w:t>o</w:t>
      </w:r>
      <w:r w:rsidR="006E0163" w:rsidRPr="0061687D">
        <w:rPr>
          <w:rFonts w:asciiTheme="minorHAnsi" w:hAnsiTheme="minorHAnsi" w:cstheme="minorHAnsi"/>
          <w:sz w:val="22"/>
        </w:rPr>
        <w:t>rk</w:t>
      </w:r>
      <w:proofErr w:type="spellEnd"/>
      <w:r w:rsidR="00A13478" w:rsidRPr="0061687D">
        <w:rPr>
          <w:rFonts w:asciiTheme="minorHAnsi" w:hAnsiTheme="minorHAnsi" w:cstheme="minorHAnsi"/>
          <w:sz w:val="22"/>
        </w:rPr>
        <w:t xml:space="preserve">. Pupils will also be able </w:t>
      </w:r>
      <w:r>
        <w:rPr>
          <w:rFonts w:asciiTheme="minorHAnsi" w:hAnsiTheme="minorHAnsi" w:cstheme="minorHAnsi"/>
          <w:sz w:val="22"/>
        </w:rPr>
        <w:t xml:space="preserve">to </w:t>
      </w:r>
      <w:r w:rsidR="00A13478" w:rsidRPr="0061687D">
        <w:rPr>
          <w:rFonts w:asciiTheme="minorHAnsi" w:hAnsiTheme="minorHAnsi" w:cstheme="minorHAnsi"/>
          <w:sz w:val="22"/>
        </w:rPr>
        <w:t>return/sub</w:t>
      </w:r>
      <w:r>
        <w:rPr>
          <w:rFonts w:asciiTheme="minorHAnsi" w:hAnsiTheme="minorHAnsi" w:cstheme="minorHAnsi"/>
          <w:sz w:val="22"/>
        </w:rPr>
        <w:t>mit completed tasks through these</w:t>
      </w:r>
      <w:r w:rsidR="00A13478" w:rsidRPr="0061687D">
        <w:rPr>
          <w:rFonts w:asciiTheme="minorHAnsi" w:hAnsiTheme="minorHAnsi" w:cstheme="minorHAnsi"/>
          <w:sz w:val="22"/>
        </w:rPr>
        <w:t xml:space="preserve"> platform</w:t>
      </w:r>
      <w:r>
        <w:rPr>
          <w:rFonts w:asciiTheme="minorHAnsi" w:hAnsiTheme="minorHAnsi" w:cstheme="minorHAnsi"/>
          <w:sz w:val="22"/>
        </w:rPr>
        <w:t>s</w:t>
      </w:r>
      <w:r w:rsidR="00A13478" w:rsidRPr="0061687D">
        <w:rPr>
          <w:rFonts w:asciiTheme="minorHAnsi" w:hAnsiTheme="minorHAnsi" w:cstheme="minorHAnsi"/>
          <w:sz w:val="22"/>
        </w:rPr>
        <w:t>. It is</w:t>
      </w:r>
      <w:r w:rsidR="006E0163" w:rsidRPr="0061687D">
        <w:rPr>
          <w:rFonts w:asciiTheme="minorHAnsi" w:hAnsiTheme="minorHAnsi" w:cstheme="minorHAnsi"/>
          <w:sz w:val="22"/>
        </w:rPr>
        <w:t xml:space="preserve"> also</w:t>
      </w:r>
      <w:r w:rsidR="00A13478" w:rsidRPr="0061687D">
        <w:rPr>
          <w:rFonts w:asciiTheme="minorHAnsi" w:hAnsiTheme="minorHAnsi" w:cstheme="minorHAnsi"/>
          <w:sz w:val="22"/>
        </w:rPr>
        <w:t xml:space="preserve"> recognised that a considerable amount of engaging and effective work has been set through platforms such as YouTube. The continued use of these pla</w:t>
      </w:r>
      <w:r w:rsidR="00EE2220">
        <w:rPr>
          <w:rFonts w:asciiTheme="minorHAnsi" w:hAnsiTheme="minorHAnsi" w:cstheme="minorHAnsi"/>
          <w:sz w:val="22"/>
        </w:rPr>
        <w:t>tforms is consistent with this P</w:t>
      </w:r>
      <w:r w:rsidR="00A13478" w:rsidRPr="0061687D">
        <w:rPr>
          <w:rFonts w:asciiTheme="minorHAnsi" w:hAnsiTheme="minorHAnsi" w:cstheme="minorHAnsi"/>
          <w:sz w:val="22"/>
        </w:rPr>
        <w:t xml:space="preserve">olicy and to be encouraged. </w:t>
      </w:r>
      <w:r w:rsidR="00A13478" w:rsidRPr="0061687D">
        <w:rPr>
          <w:rFonts w:asciiTheme="minorHAnsi" w:hAnsiTheme="minorHAnsi" w:cstheme="minorHAnsi"/>
          <w:color w:val="222222"/>
          <w:sz w:val="22"/>
        </w:rPr>
        <w:t xml:space="preserve"> However, for consistency</w:t>
      </w:r>
      <w:r>
        <w:rPr>
          <w:rFonts w:asciiTheme="minorHAnsi" w:hAnsiTheme="minorHAnsi" w:cstheme="minorHAnsi"/>
          <w:color w:val="222222"/>
          <w:sz w:val="22"/>
        </w:rPr>
        <w:t>, resourc</w:t>
      </w:r>
      <w:r w:rsidR="00A13478" w:rsidRPr="0061687D">
        <w:rPr>
          <w:rFonts w:asciiTheme="minorHAnsi" w:hAnsiTheme="minorHAnsi" w:cstheme="minorHAnsi"/>
          <w:color w:val="222222"/>
          <w:sz w:val="22"/>
        </w:rPr>
        <w:t>es and links associated with the work on alternative platforms should be posted on Google Classroom</w:t>
      </w:r>
      <w:r w:rsidR="00441D22" w:rsidRPr="0061687D">
        <w:rPr>
          <w:rFonts w:asciiTheme="minorHAnsi" w:hAnsiTheme="minorHAnsi" w:cstheme="minorHAnsi"/>
          <w:color w:val="222222"/>
          <w:sz w:val="22"/>
        </w:rPr>
        <w:t>.</w:t>
      </w:r>
    </w:p>
    <w:p w14:paraId="53160D84"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color w:val="222222"/>
          <w:sz w:val="22"/>
        </w:rPr>
        <w:t xml:space="preserve"> </w:t>
      </w:r>
    </w:p>
    <w:p w14:paraId="10115926" w14:textId="77777777" w:rsidR="0006382D" w:rsidRPr="0061687D" w:rsidRDefault="00A13478" w:rsidP="00171979">
      <w:pPr>
        <w:pStyle w:val="Heading2"/>
        <w:numPr>
          <w:ilvl w:val="0"/>
          <w:numId w:val="18"/>
        </w:numPr>
        <w:ind w:left="709" w:hanging="283"/>
        <w:jc w:val="both"/>
        <w:rPr>
          <w:rFonts w:asciiTheme="minorHAnsi" w:hAnsiTheme="minorHAnsi" w:cstheme="minorHAnsi"/>
          <w:sz w:val="22"/>
        </w:rPr>
      </w:pPr>
      <w:bookmarkStart w:id="8" w:name="_Toc55350941"/>
      <w:r w:rsidRPr="0061687D">
        <w:rPr>
          <w:rFonts w:asciiTheme="minorHAnsi" w:hAnsiTheme="minorHAnsi" w:cstheme="minorHAnsi"/>
          <w:sz w:val="22"/>
        </w:rPr>
        <w:t>Asynchronous Learning</w:t>
      </w:r>
      <w:bookmarkEnd w:id="8"/>
      <w:r w:rsidRPr="0061687D">
        <w:rPr>
          <w:rFonts w:asciiTheme="minorHAnsi" w:hAnsiTheme="minorHAnsi" w:cstheme="minorHAnsi"/>
          <w:b w:val="0"/>
          <w:sz w:val="22"/>
        </w:rPr>
        <w:t xml:space="preserve"> </w:t>
      </w:r>
    </w:p>
    <w:p w14:paraId="0495B244" w14:textId="77777777" w:rsidR="0006382D" w:rsidRPr="0061687D" w:rsidRDefault="00A13478" w:rsidP="00171979">
      <w:pPr>
        <w:ind w:left="709" w:firstLine="0"/>
        <w:jc w:val="both"/>
        <w:rPr>
          <w:rFonts w:asciiTheme="minorHAnsi" w:hAnsiTheme="minorHAnsi" w:cstheme="minorHAnsi"/>
          <w:sz w:val="22"/>
        </w:rPr>
      </w:pPr>
      <w:r w:rsidRPr="0061687D">
        <w:rPr>
          <w:rFonts w:asciiTheme="minorHAnsi" w:hAnsiTheme="minorHAnsi" w:cstheme="minorHAnsi"/>
          <w:sz w:val="22"/>
        </w:rPr>
        <w:t>Asynchronous l</w:t>
      </w:r>
      <w:r w:rsidR="007F51EE">
        <w:rPr>
          <w:rFonts w:asciiTheme="minorHAnsi" w:hAnsiTheme="minorHAnsi" w:cstheme="minorHAnsi"/>
          <w:sz w:val="22"/>
        </w:rPr>
        <w:t>earning is learning that does not</w:t>
      </w:r>
      <w:r w:rsidRPr="0061687D">
        <w:rPr>
          <w:rFonts w:asciiTheme="minorHAnsi" w:hAnsiTheme="minorHAnsi" w:cstheme="minorHAnsi"/>
          <w:sz w:val="22"/>
        </w:rPr>
        <w:t xml:space="preserve"> necessarily happen at the same time for the teacher and the pupils. There is no real-time interaction; the learning resources are created and made available for pupils to use </w:t>
      </w:r>
      <w:r w:rsidR="004D3868" w:rsidRPr="0061687D">
        <w:rPr>
          <w:rFonts w:asciiTheme="minorHAnsi" w:hAnsiTheme="minorHAnsi" w:cstheme="minorHAnsi"/>
          <w:sz w:val="22"/>
        </w:rPr>
        <w:t>later</w:t>
      </w:r>
      <w:r w:rsidRPr="0061687D">
        <w:rPr>
          <w:rFonts w:asciiTheme="minorHAnsi" w:hAnsiTheme="minorHAnsi" w:cstheme="minorHAnsi"/>
          <w:sz w:val="22"/>
        </w:rPr>
        <w:t xml:space="preserve">. The main features of asynchronous learning are: </w:t>
      </w:r>
    </w:p>
    <w:p w14:paraId="7DE49BAA" w14:textId="77777777" w:rsidR="0006382D" w:rsidRPr="0061687D" w:rsidRDefault="00A13478" w:rsidP="00171979">
      <w:pPr>
        <w:numPr>
          <w:ilvl w:val="0"/>
          <w:numId w:val="1"/>
        </w:numPr>
        <w:ind w:left="709" w:hanging="283"/>
        <w:jc w:val="both"/>
        <w:rPr>
          <w:rFonts w:asciiTheme="minorHAnsi" w:hAnsiTheme="minorHAnsi" w:cstheme="minorHAnsi"/>
          <w:sz w:val="22"/>
        </w:rPr>
      </w:pPr>
      <w:r w:rsidRPr="0061687D">
        <w:rPr>
          <w:rFonts w:asciiTheme="minorHAnsi" w:hAnsiTheme="minorHAnsi" w:cstheme="minorHAnsi"/>
          <w:sz w:val="22"/>
        </w:rPr>
        <w:t>resources and activities delivered online,</w:t>
      </w:r>
      <w:r w:rsidR="004753BD">
        <w:rPr>
          <w:rFonts w:asciiTheme="minorHAnsi" w:hAnsiTheme="minorHAnsi" w:cstheme="minorHAnsi"/>
          <w:sz w:val="22"/>
        </w:rPr>
        <w:t xml:space="preserve"> e.g. through Google Classroom</w:t>
      </w:r>
    </w:p>
    <w:p w14:paraId="4634B51B" w14:textId="77777777" w:rsidR="0006382D" w:rsidRPr="0061687D" w:rsidRDefault="00A13478" w:rsidP="00171979">
      <w:pPr>
        <w:numPr>
          <w:ilvl w:val="0"/>
          <w:numId w:val="1"/>
        </w:numPr>
        <w:ind w:left="709" w:hanging="283"/>
        <w:jc w:val="both"/>
        <w:rPr>
          <w:rFonts w:asciiTheme="minorHAnsi" w:hAnsiTheme="minorHAnsi" w:cstheme="minorHAnsi"/>
          <w:sz w:val="22"/>
        </w:rPr>
      </w:pPr>
      <w:r w:rsidRPr="0061687D">
        <w:rPr>
          <w:rFonts w:asciiTheme="minorHAnsi" w:hAnsiTheme="minorHAnsi" w:cstheme="minorHAnsi"/>
          <w:sz w:val="22"/>
        </w:rPr>
        <w:t>recorded lessons</w:t>
      </w:r>
      <w:r w:rsidR="00441D22" w:rsidRPr="0061687D">
        <w:rPr>
          <w:rFonts w:asciiTheme="minorHAnsi" w:hAnsiTheme="minorHAnsi" w:cstheme="minorHAnsi"/>
          <w:sz w:val="22"/>
        </w:rPr>
        <w:t xml:space="preserve"> via narrated PowerPoints</w:t>
      </w:r>
      <w:r w:rsidRPr="0061687D">
        <w:rPr>
          <w:rFonts w:asciiTheme="minorHAnsi" w:hAnsiTheme="minorHAnsi" w:cstheme="minorHAnsi"/>
          <w:sz w:val="22"/>
        </w:rPr>
        <w:t>/video instruction</w:t>
      </w:r>
      <w:r w:rsidR="00441D22" w:rsidRPr="0061687D">
        <w:rPr>
          <w:rFonts w:asciiTheme="minorHAnsi" w:hAnsiTheme="minorHAnsi" w:cstheme="minorHAnsi"/>
          <w:sz w:val="22"/>
        </w:rPr>
        <w:t>/audio recordings</w:t>
      </w:r>
    </w:p>
    <w:p w14:paraId="6F149975" w14:textId="77777777" w:rsidR="0006382D" w:rsidRPr="0061687D" w:rsidRDefault="00A13478" w:rsidP="00171979">
      <w:pPr>
        <w:numPr>
          <w:ilvl w:val="0"/>
          <w:numId w:val="1"/>
        </w:numPr>
        <w:ind w:left="709" w:hanging="283"/>
        <w:jc w:val="both"/>
        <w:rPr>
          <w:rFonts w:asciiTheme="minorHAnsi" w:hAnsiTheme="minorHAnsi" w:cstheme="minorHAnsi"/>
          <w:sz w:val="22"/>
        </w:rPr>
      </w:pPr>
      <w:r w:rsidRPr="0061687D">
        <w:rPr>
          <w:rFonts w:asciiTheme="minorHAnsi" w:hAnsiTheme="minorHAnsi" w:cstheme="minorHAnsi"/>
          <w:sz w:val="22"/>
        </w:rPr>
        <w:t>flipped learning - pupils engage with material before discussions in class.</w:t>
      </w:r>
      <w:r w:rsidR="00441D22" w:rsidRPr="0061687D">
        <w:rPr>
          <w:rFonts w:asciiTheme="minorHAnsi" w:hAnsiTheme="minorHAnsi" w:cstheme="minorHAnsi"/>
          <w:sz w:val="22"/>
        </w:rPr>
        <w:t xml:space="preserve"> Work is set prior to the lesson on SMHWK</w:t>
      </w:r>
      <w:r w:rsidRPr="0061687D">
        <w:rPr>
          <w:rFonts w:asciiTheme="minorHAnsi" w:hAnsiTheme="minorHAnsi" w:cstheme="minorHAnsi"/>
          <w:b/>
          <w:sz w:val="22"/>
        </w:rPr>
        <w:t xml:space="preserve"> </w:t>
      </w:r>
    </w:p>
    <w:p w14:paraId="045016BE" w14:textId="77777777" w:rsidR="0006382D" w:rsidRPr="0061687D" w:rsidRDefault="00A13478" w:rsidP="00171979">
      <w:pPr>
        <w:spacing w:after="0" w:line="259" w:lineRule="auto"/>
        <w:ind w:left="709" w:hanging="283"/>
        <w:jc w:val="both"/>
        <w:rPr>
          <w:rFonts w:asciiTheme="minorHAnsi" w:hAnsiTheme="minorHAnsi" w:cstheme="minorHAnsi"/>
          <w:sz w:val="22"/>
        </w:rPr>
      </w:pPr>
      <w:r w:rsidRPr="0061687D">
        <w:rPr>
          <w:rFonts w:asciiTheme="minorHAnsi" w:hAnsiTheme="minorHAnsi" w:cstheme="minorHAnsi"/>
          <w:b/>
          <w:sz w:val="22"/>
        </w:rPr>
        <w:t xml:space="preserve"> </w:t>
      </w:r>
    </w:p>
    <w:p w14:paraId="0F85269B" w14:textId="77777777" w:rsidR="0006382D" w:rsidRPr="0061687D" w:rsidRDefault="00A13478" w:rsidP="004753BD">
      <w:pPr>
        <w:pStyle w:val="Heading2"/>
        <w:ind w:left="709" w:hanging="283"/>
        <w:rPr>
          <w:rFonts w:asciiTheme="minorHAnsi" w:hAnsiTheme="minorHAnsi" w:cstheme="minorHAnsi"/>
          <w:sz w:val="22"/>
        </w:rPr>
      </w:pPr>
      <w:bookmarkStart w:id="9" w:name="_Toc55350942"/>
      <w:r w:rsidRPr="0061687D">
        <w:rPr>
          <w:rFonts w:asciiTheme="minorHAnsi" w:hAnsiTheme="minorHAnsi" w:cstheme="minorHAnsi"/>
          <w:sz w:val="22"/>
        </w:rPr>
        <w:t>II.</w:t>
      </w:r>
      <w:r w:rsidRPr="0061687D">
        <w:rPr>
          <w:rFonts w:asciiTheme="minorHAnsi" w:hAnsiTheme="minorHAnsi" w:cstheme="minorHAnsi"/>
          <w:sz w:val="22"/>
        </w:rPr>
        <w:tab/>
        <w:t>Synchronous Learning</w:t>
      </w:r>
      <w:bookmarkEnd w:id="9"/>
      <w:r w:rsidRPr="0061687D">
        <w:rPr>
          <w:rFonts w:asciiTheme="minorHAnsi" w:hAnsiTheme="minorHAnsi" w:cstheme="minorHAnsi"/>
          <w:sz w:val="22"/>
        </w:rPr>
        <w:t xml:space="preserve">  </w:t>
      </w:r>
    </w:p>
    <w:p w14:paraId="0226C8E7" w14:textId="77777777" w:rsidR="0006382D" w:rsidRPr="0061687D" w:rsidRDefault="00A13478" w:rsidP="00171979">
      <w:pPr>
        <w:ind w:left="709" w:firstLine="0"/>
        <w:jc w:val="both"/>
        <w:rPr>
          <w:rFonts w:asciiTheme="minorHAnsi" w:hAnsiTheme="minorHAnsi" w:cstheme="minorHAnsi"/>
          <w:sz w:val="22"/>
        </w:rPr>
      </w:pPr>
      <w:r w:rsidRPr="0061687D">
        <w:rPr>
          <w:rFonts w:asciiTheme="minorHAnsi" w:hAnsiTheme="minorHAnsi" w:cstheme="minorHAnsi"/>
          <w:sz w:val="22"/>
        </w:rPr>
        <w:t xml:space="preserve">Synchronous learning is teaching and learning that happens where the teacher is present at the same time as the pupils, meaning that there is real-time interaction between them. </w:t>
      </w:r>
    </w:p>
    <w:p w14:paraId="24F5E910" w14:textId="77777777" w:rsidR="0006382D" w:rsidRPr="0061687D" w:rsidRDefault="00A13478" w:rsidP="00171979">
      <w:pPr>
        <w:ind w:left="709" w:hanging="283"/>
        <w:jc w:val="both"/>
        <w:rPr>
          <w:rFonts w:asciiTheme="minorHAnsi" w:hAnsiTheme="minorHAnsi" w:cstheme="minorHAnsi"/>
          <w:sz w:val="22"/>
        </w:rPr>
      </w:pPr>
      <w:r w:rsidRPr="0061687D">
        <w:rPr>
          <w:rFonts w:asciiTheme="minorHAnsi" w:eastAsia="Arial" w:hAnsiTheme="minorHAnsi" w:cstheme="minorHAnsi"/>
          <w:sz w:val="22"/>
        </w:rPr>
        <w:t xml:space="preserve">● </w:t>
      </w:r>
      <w:r w:rsidR="004753BD">
        <w:rPr>
          <w:rFonts w:asciiTheme="minorHAnsi" w:eastAsia="Arial" w:hAnsiTheme="minorHAnsi" w:cstheme="minorHAnsi"/>
          <w:sz w:val="22"/>
        </w:rPr>
        <w:tab/>
      </w:r>
      <w:r w:rsidR="00441D22" w:rsidRPr="0061687D">
        <w:rPr>
          <w:rFonts w:asciiTheme="minorHAnsi" w:hAnsiTheme="minorHAnsi" w:cstheme="minorHAnsi"/>
          <w:sz w:val="22"/>
        </w:rPr>
        <w:t>Via Zoom lessons (All sta</w:t>
      </w:r>
      <w:r w:rsidR="004753BD">
        <w:rPr>
          <w:rFonts w:asciiTheme="minorHAnsi" w:hAnsiTheme="minorHAnsi" w:cstheme="minorHAnsi"/>
          <w:sz w:val="22"/>
        </w:rPr>
        <w:t xml:space="preserve">ff must attend training and </w:t>
      </w:r>
      <w:r w:rsidR="00441D22" w:rsidRPr="0061687D">
        <w:rPr>
          <w:rFonts w:asciiTheme="minorHAnsi" w:hAnsiTheme="minorHAnsi" w:cstheme="minorHAnsi"/>
          <w:sz w:val="22"/>
        </w:rPr>
        <w:t>apply the safeguarding rules</w:t>
      </w:r>
      <w:r w:rsidR="004D3868" w:rsidRPr="0061687D">
        <w:rPr>
          <w:rFonts w:asciiTheme="minorHAnsi" w:hAnsiTheme="minorHAnsi" w:cstheme="minorHAnsi"/>
          <w:sz w:val="22"/>
        </w:rPr>
        <w:t xml:space="preserve"> before any zoom lessons take place</w:t>
      </w:r>
      <w:r w:rsidR="00441D22" w:rsidRPr="0061687D">
        <w:rPr>
          <w:rFonts w:asciiTheme="minorHAnsi" w:hAnsiTheme="minorHAnsi" w:cstheme="minorHAnsi"/>
          <w:sz w:val="22"/>
        </w:rPr>
        <w:t xml:space="preserve">) </w:t>
      </w:r>
    </w:p>
    <w:p w14:paraId="08FAC590" w14:textId="77777777" w:rsidR="0006382D" w:rsidRPr="0061687D" w:rsidRDefault="00A13478" w:rsidP="00171979">
      <w:pPr>
        <w:spacing w:after="0" w:line="259" w:lineRule="auto"/>
        <w:ind w:left="426" w:firstLine="0"/>
        <w:jc w:val="both"/>
        <w:rPr>
          <w:rFonts w:asciiTheme="minorHAnsi" w:hAnsiTheme="minorHAnsi" w:cstheme="minorHAnsi"/>
          <w:sz w:val="22"/>
        </w:rPr>
      </w:pPr>
      <w:r w:rsidRPr="0061687D">
        <w:rPr>
          <w:rFonts w:asciiTheme="minorHAnsi" w:hAnsiTheme="minorHAnsi" w:cstheme="minorHAnsi"/>
          <w:sz w:val="22"/>
        </w:rPr>
        <w:t xml:space="preserve"> </w:t>
      </w:r>
    </w:p>
    <w:p w14:paraId="1779D904" w14:textId="77777777" w:rsidR="004753BD" w:rsidRDefault="004753BD">
      <w:pPr>
        <w:spacing w:after="160" w:line="259" w:lineRule="auto"/>
        <w:ind w:left="0" w:firstLine="0"/>
        <w:rPr>
          <w:rFonts w:asciiTheme="minorHAnsi" w:hAnsiTheme="minorHAnsi" w:cstheme="minorHAnsi"/>
          <w:sz w:val="22"/>
        </w:rPr>
      </w:pPr>
      <w:r>
        <w:rPr>
          <w:rFonts w:asciiTheme="minorHAnsi" w:hAnsiTheme="minorHAnsi" w:cstheme="minorHAnsi"/>
          <w:sz w:val="22"/>
        </w:rPr>
        <w:br w:type="page"/>
      </w:r>
    </w:p>
    <w:p w14:paraId="38872EAB" w14:textId="77777777" w:rsidR="0006382D" w:rsidRPr="0061687D" w:rsidRDefault="00A13478" w:rsidP="004753BD">
      <w:pPr>
        <w:pStyle w:val="Heading2"/>
        <w:ind w:left="426" w:right="2418" w:hanging="426"/>
        <w:rPr>
          <w:rFonts w:asciiTheme="minorHAnsi" w:hAnsiTheme="minorHAnsi" w:cstheme="minorHAnsi"/>
          <w:sz w:val="22"/>
        </w:rPr>
      </w:pPr>
      <w:bookmarkStart w:id="10" w:name="_Toc55350943"/>
      <w:r w:rsidRPr="0061687D">
        <w:rPr>
          <w:rFonts w:asciiTheme="minorHAnsi" w:hAnsiTheme="minorHAnsi" w:cstheme="minorHAnsi"/>
          <w:sz w:val="22"/>
        </w:rPr>
        <w:lastRenderedPageBreak/>
        <w:t xml:space="preserve">D. </w:t>
      </w:r>
      <w:r w:rsidR="004753BD">
        <w:rPr>
          <w:rFonts w:asciiTheme="minorHAnsi" w:hAnsiTheme="minorHAnsi" w:cstheme="minorHAnsi"/>
          <w:sz w:val="22"/>
        </w:rPr>
        <w:tab/>
      </w:r>
      <w:r w:rsidRPr="0061687D">
        <w:rPr>
          <w:rFonts w:asciiTheme="minorHAnsi" w:hAnsiTheme="minorHAnsi" w:cstheme="minorHAnsi"/>
          <w:sz w:val="22"/>
        </w:rPr>
        <w:t>Physical Resources</w:t>
      </w:r>
      <w:bookmarkEnd w:id="10"/>
      <w:r w:rsidRPr="0061687D">
        <w:rPr>
          <w:rFonts w:asciiTheme="minorHAnsi" w:hAnsiTheme="minorHAnsi" w:cstheme="minorHAnsi"/>
          <w:sz w:val="22"/>
        </w:rPr>
        <w:t xml:space="preserve"> </w:t>
      </w:r>
    </w:p>
    <w:p w14:paraId="35162326" w14:textId="77777777" w:rsidR="0006382D" w:rsidRPr="0061687D" w:rsidRDefault="00A13478">
      <w:pPr>
        <w:spacing w:after="0" w:line="259" w:lineRule="auto"/>
        <w:ind w:left="372" w:firstLine="0"/>
        <w:rPr>
          <w:rFonts w:asciiTheme="minorHAnsi" w:hAnsiTheme="minorHAnsi" w:cstheme="minorHAnsi"/>
          <w:sz w:val="22"/>
        </w:rPr>
      </w:pPr>
      <w:r w:rsidRPr="0061687D">
        <w:rPr>
          <w:rFonts w:asciiTheme="minorHAnsi" w:hAnsiTheme="minorHAnsi" w:cstheme="minorHAnsi"/>
          <w:b/>
          <w:sz w:val="22"/>
        </w:rPr>
        <w:t xml:space="preserve"> </w:t>
      </w:r>
    </w:p>
    <w:p w14:paraId="2D4F3828" w14:textId="77777777" w:rsidR="0006382D" w:rsidRPr="0061687D" w:rsidRDefault="00A13478">
      <w:pPr>
        <w:ind w:left="7"/>
        <w:rPr>
          <w:rFonts w:asciiTheme="minorHAnsi" w:hAnsiTheme="minorHAnsi" w:cstheme="minorHAnsi"/>
          <w:sz w:val="22"/>
        </w:rPr>
      </w:pPr>
      <w:r w:rsidRPr="0061687D">
        <w:rPr>
          <w:rFonts w:asciiTheme="minorHAnsi" w:hAnsiTheme="minorHAnsi" w:cstheme="minorHAnsi"/>
          <w:sz w:val="22"/>
        </w:rPr>
        <w:t>Feedback from pupils</w:t>
      </w:r>
      <w:r w:rsidR="00441D22" w:rsidRPr="0061687D">
        <w:rPr>
          <w:rFonts w:asciiTheme="minorHAnsi" w:hAnsiTheme="minorHAnsi" w:cstheme="minorHAnsi"/>
          <w:sz w:val="22"/>
        </w:rPr>
        <w:t xml:space="preserve"> and parents</w:t>
      </w:r>
      <w:r w:rsidRPr="0061687D">
        <w:rPr>
          <w:rFonts w:asciiTheme="minorHAnsi" w:hAnsiTheme="minorHAnsi" w:cstheme="minorHAnsi"/>
          <w:sz w:val="22"/>
        </w:rPr>
        <w:t xml:space="preserve">, following the provision of </w:t>
      </w:r>
      <w:r w:rsidR="00441D22" w:rsidRPr="0061687D">
        <w:rPr>
          <w:rFonts w:asciiTheme="minorHAnsi" w:hAnsiTheme="minorHAnsi" w:cstheme="minorHAnsi"/>
          <w:sz w:val="22"/>
        </w:rPr>
        <w:t>work booklets, revision guides, remote devices and some subject</w:t>
      </w:r>
      <w:r w:rsidRPr="0061687D">
        <w:rPr>
          <w:rFonts w:asciiTheme="minorHAnsi" w:hAnsiTheme="minorHAnsi" w:cstheme="minorHAnsi"/>
          <w:sz w:val="22"/>
        </w:rPr>
        <w:t xml:space="preserve"> packs</w:t>
      </w:r>
      <w:r w:rsidR="00441D22" w:rsidRPr="0061687D">
        <w:rPr>
          <w:rFonts w:asciiTheme="minorHAnsi" w:hAnsiTheme="minorHAnsi" w:cstheme="minorHAnsi"/>
          <w:sz w:val="22"/>
        </w:rPr>
        <w:t xml:space="preserve"> in the first lockdown</w:t>
      </w:r>
      <w:r w:rsidRPr="0061687D">
        <w:rPr>
          <w:rFonts w:asciiTheme="minorHAnsi" w:hAnsiTheme="minorHAnsi" w:cstheme="minorHAnsi"/>
          <w:sz w:val="22"/>
        </w:rPr>
        <w:t xml:space="preserve"> indicate</w:t>
      </w:r>
      <w:r w:rsidR="00441D22" w:rsidRPr="0061687D">
        <w:rPr>
          <w:rFonts w:asciiTheme="minorHAnsi" w:hAnsiTheme="minorHAnsi" w:cstheme="minorHAnsi"/>
          <w:sz w:val="22"/>
        </w:rPr>
        <w:t>d</w:t>
      </w:r>
      <w:r w:rsidRPr="0061687D">
        <w:rPr>
          <w:rFonts w:asciiTheme="minorHAnsi" w:hAnsiTheme="minorHAnsi" w:cstheme="minorHAnsi"/>
          <w:sz w:val="22"/>
        </w:rPr>
        <w:t xml:space="preserve"> that engagement in work increased. This is likely </w:t>
      </w:r>
      <w:r w:rsidR="004D3868" w:rsidRPr="0061687D">
        <w:rPr>
          <w:rFonts w:asciiTheme="minorHAnsi" w:hAnsiTheme="minorHAnsi" w:cstheme="minorHAnsi"/>
          <w:sz w:val="22"/>
        </w:rPr>
        <w:t>since</w:t>
      </w:r>
      <w:r w:rsidRPr="0061687D">
        <w:rPr>
          <w:rFonts w:asciiTheme="minorHAnsi" w:hAnsiTheme="minorHAnsi" w:cstheme="minorHAnsi"/>
          <w:sz w:val="22"/>
        </w:rPr>
        <w:t xml:space="preserve"> using paper</w:t>
      </w:r>
      <w:r w:rsidR="004753BD">
        <w:rPr>
          <w:rFonts w:asciiTheme="minorHAnsi" w:hAnsiTheme="minorHAnsi" w:cstheme="minorHAnsi"/>
          <w:sz w:val="22"/>
        </w:rPr>
        <w:t xml:space="preserve"> in their learning at home more</w:t>
      </w:r>
      <w:r w:rsidRPr="0061687D">
        <w:rPr>
          <w:rFonts w:asciiTheme="minorHAnsi" w:hAnsiTheme="minorHAnsi" w:cstheme="minorHAnsi"/>
          <w:sz w:val="22"/>
        </w:rPr>
        <w:t xml:space="preserve"> closely replicates what the le</w:t>
      </w:r>
      <w:r w:rsidR="004753BD">
        <w:rPr>
          <w:rFonts w:asciiTheme="minorHAnsi" w:hAnsiTheme="minorHAnsi" w:cstheme="minorHAnsi"/>
          <w:sz w:val="22"/>
        </w:rPr>
        <w:t>arning process is like in a classroom environment</w:t>
      </w:r>
      <w:r w:rsidRPr="0061687D">
        <w:rPr>
          <w:rFonts w:asciiTheme="minorHAnsi" w:hAnsiTheme="minorHAnsi" w:cstheme="minorHAnsi"/>
          <w:sz w:val="22"/>
        </w:rPr>
        <w:t xml:space="preserve">. At </w:t>
      </w:r>
      <w:r w:rsidR="00441D22" w:rsidRPr="0061687D">
        <w:rPr>
          <w:rFonts w:asciiTheme="minorHAnsi" w:hAnsiTheme="minorHAnsi" w:cstheme="minorHAnsi"/>
          <w:sz w:val="22"/>
        </w:rPr>
        <w:t>Hamstead Hall Academy</w:t>
      </w:r>
      <w:r w:rsidRPr="0061687D">
        <w:rPr>
          <w:rFonts w:asciiTheme="minorHAnsi" w:hAnsiTheme="minorHAnsi" w:cstheme="minorHAnsi"/>
          <w:sz w:val="22"/>
        </w:rPr>
        <w:t xml:space="preserve">, hard copy physical resources include: </w:t>
      </w:r>
    </w:p>
    <w:p w14:paraId="532A17B8" w14:textId="77777777" w:rsidR="0006382D" w:rsidRPr="0061687D" w:rsidRDefault="004753BD">
      <w:pPr>
        <w:numPr>
          <w:ilvl w:val="0"/>
          <w:numId w:val="2"/>
        </w:numPr>
        <w:ind w:left="426" w:firstLine="0"/>
        <w:rPr>
          <w:rFonts w:asciiTheme="minorHAnsi" w:hAnsiTheme="minorHAnsi" w:cstheme="minorHAnsi"/>
          <w:sz w:val="22"/>
        </w:rPr>
      </w:pPr>
      <w:r>
        <w:rPr>
          <w:rFonts w:asciiTheme="minorHAnsi" w:hAnsiTheme="minorHAnsi" w:cstheme="minorHAnsi"/>
          <w:sz w:val="22"/>
        </w:rPr>
        <w:t>paper packs and work booklets</w:t>
      </w:r>
    </w:p>
    <w:p w14:paraId="10DCC8BC" w14:textId="77777777" w:rsidR="0006382D" w:rsidRPr="0061687D" w:rsidRDefault="00A13478">
      <w:pPr>
        <w:numPr>
          <w:ilvl w:val="0"/>
          <w:numId w:val="2"/>
        </w:numPr>
        <w:ind w:left="426" w:firstLine="0"/>
        <w:rPr>
          <w:rFonts w:asciiTheme="minorHAnsi" w:hAnsiTheme="minorHAnsi" w:cstheme="minorHAnsi"/>
          <w:sz w:val="22"/>
        </w:rPr>
      </w:pPr>
      <w:r w:rsidRPr="0061687D">
        <w:rPr>
          <w:rFonts w:asciiTheme="minorHAnsi" w:hAnsiTheme="minorHAnsi" w:cstheme="minorHAnsi"/>
          <w:sz w:val="22"/>
        </w:rPr>
        <w:t>textbooks</w:t>
      </w:r>
      <w:r w:rsidR="004753BD">
        <w:rPr>
          <w:rFonts w:asciiTheme="minorHAnsi" w:hAnsiTheme="minorHAnsi" w:cstheme="minorHAnsi"/>
          <w:sz w:val="22"/>
        </w:rPr>
        <w:t>, revision guides</w:t>
      </w:r>
    </w:p>
    <w:p w14:paraId="010D9471" w14:textId="77777777" w:rsidR="0006382D" w:rsidRPr="0061687D" w:rsidRDefault="00A13478">
      <w:pPr>
        <w:numPr>
          <w:ilvl w:val="0"/>
          <w:numId w:val="2"/>
        </w:numPr>
        <w:spacing w:after="228"/>
        <w:ind w:left="426" w:firstLine="0"/>
        <w:rPr>
          <w:rFonts w:asciiTheme="minorHAnsi" w:hAnsiTheme="minorHAnsi" w:cstheme="minorHAnsi"/>
          <w:sz w:val="22"/>
        </w:rPr>
      </w:pPr>
      <w:r w:rsidRPr="0061687D">
        <w:rPr>
          <w:rFonts w:asciiTheme="minorHAnsi" w:hAnsiTheme="minorHAnsi" w:cstheme="minorHAnsi"/>
          <w:sz w:val="22"/>
        </w:rPr>
        <w:t>resources needed fo</w:t>
      </w:r>
      <w:r w:rsidR="004753BD">
        <w:rPr>
          <w:rFonts w:asciiTheme="minorHAnsi" w:hAnsiTheme="minorHAnsi" w:cstheme="minorHAnsi"/>
          <w:sz w:val="22"/>
        </w:rPr>
        <w:t>r projects, games and activities e.g. Music, A</w:t>
      </w:r>
      <w:r w:rsidRPr="0061687D">
        <w:rPr>
          <w:rFonts w:asciiTheme="minorHAnsi" w:hAnsiTheme="minorHAnsi" w:cstheme="minorHAnsi"/>
          <w:sz w:val="22"/>
        </w:rPr>
        <w:t>rt, D&amp;T</w:t>
      </w:r>
      <w:r w:rsidR="00441D22" w:rsidRPr="0061687D">
        <w:rPr>
          <w:rFonts w:asciiTheme="minorHAnsi" w:hAnsiTheme="minorHAnsi" w:cstheme="minorHAnsi"/>
          <w:sz w:val="22"/>
        </w:rPr>
        <w:t xml:space="preserve"> and PE </w:t>
      </w:r>
      <w:r w:rsidRPr="0061687D">
        <w:rPr>
          <w:rFonts w:asciiTheme="minorHAnsi" w:hAnsiTheme="minorHAnsi" w:cstheme="minorHAnsi"/>
          <w:sz w:val="22"/>
        </w:rPr>
        <w:t xml:space="preserve">etc. </w:t>
      </w:r>
    </w:p>
    <w:p w14:paraId="010452C0" w14:textId="77777777" w:rsidR="0006382D" w:rsidRPr="0061687D" w:rsidRDefault="00A13478" w:rsidP="00F47DE2">
      <w:pPr>
        <w:spacing w:after="0" w:line="259" w:lineRule="auto"/>
        <w:ind w:left="12" w:firstLine="0"/>
        <w:rPr>
          <w:rFonts w:asciiTheme="minorHAnsi" w:hAnsiTheme="minorHAnsi" w:cstheme="minorHAnsi"/>
          <w:sz w:val="22"/>
        </w:rPr>
      </w:pPr>
      <w:r w:rsidRPr="0061687D">
        <w:rPr>
          <w:rFonts w:asciiTheme="minorHAnsi" w:hAnsiTheme="minorHAnsi" w:cstheme="minorHAnsi"/>
          <w:sz w:val="22"/>
        </w:rPr>
        <w:t xml:space="preserve">  </w:t>
      </w:r>
    </w:p>
    <w:p w14:paraId="1DE73CDC" w14:textId="77777777" w:rsidR="0006382D" w:rsidRPr="0061687D" w:rsidRDefault="004753BD" w:rsidP="004753BD">
      <w:pPr>
        <w:pStyle w:val="Style1"/>
      </w:pPr>
      <w:r>
        <w:t>Methods of Blended Learning</w:t>
      </w:r>
    </w:p>
    <w:p w14:paraId="4B16903C" w14:textId="77777777" w:rsidR="0006382D" w:rsidRPr="0061687D" w:rsidRDefault="00A13478" w:rsidP="00F47DE2">
      <w:pPr>
        <w:spacing w:after="0" w:line="259" w:lineRule="auto"/>
        <w:ind w:left="12" w:firstLine="0"/>
        <w:rPr>
          <w:rFonts w:asciiTheme="minorHAnsi" w:hAnsiTheme="minorHAnsi" w:cstheme="minorHAnsi"/>
          <w:sz w:val="22"/>
        </w:rPr>
      </w:pPr>
      <w:r w:rsidRPr="0061687D">
        <w:rPr>
          <w:rFonts w:asciiTheme="minorHAnsi" w:hAnsiTheme="minorHAnsi" w:cstheme="minorHAnsi"/>
          <w:sz w:val="22"/>
        </w:rPr>
        <w:t xml:space="preserve">The Education Endowment Foundation recommends the following metacognitive methods to enhance learning: </w:t>
      </w:r>
    </w:p>
    <w:p w14:paraId="3BA823DA" w14:textId="77777777" w:rsidR="0006382D" w:rsidRPr="0061687D" w:rsidRDefault="00A13478">
      <w:pPr>
        <w:spacing w:after="0" w:line="259" w:lineRule="auto"/>
        <w:ind w:left="12" w:firstLine="0"/>
        <w:rPr>
          <w:rFonts w:asciiTheme="minorHAnsi" w:hAnsiTheme="minorHAnsi" w:cstheme="minorHAnsi"/>
          <w:sz w:val="22"/>
        </w:rPr>
      </w:pPr>
      <w:r w:rsidRPr="0061687D">
        <w:rPr>
          <w:rFonts w:asciiTheme="minorHAnsi" w:hAnsiTheme="minorHAnsi" w:cstheme="minorHAnsi"/>
          <w:sz w:val="22"/>
        </w:rPr>
        <w:t xml:space="preserve"> </w:t>
      </w:r>
    </w:p>
    <w:tbl>
      <w:tblPr>
        <w:tblStyle w:val="TableGrid"/>
        <w:tblW w:w="9613" w:type="dxa"/>
        <w:tblInd w:w="18" w:type="dxa"/>
        <w:tblCellMar>
          <w:top w:w="157" w:type="dxa"/>
          <w:left w:w="99" w:type="dxa"/>
          <w:right w:w="115" w:type="dxa"/>
        </w:tblCellMar>
        <w:tblLook w:val="04A0" w:firstRow="1" w:lastRow="0" w:firstColumn="1" w:lastColumn="0" w:noHBand="0" w:noVBand="1"/>
      </w:tblPr>
      <w:tblGrid>
        <w:gridCol w:w="1905"/>
        <w:gridCol w:w="7708"/>
      </w:tblGrid>
      <w:tr w:rsidR="0006382D" w:rsidRPr="0061687D" w14:paraId="7F5BBC7C" w14:textId="77777777" w:rsidTr="00C434E1">
        <w:trPr>
          <w:trHeight w:val="653"/>
        </w:trPr>
        <w:tc>
          <w:tcPr>
            <w:tcW w:w="1905" w:type="dxa"/>
            <w:tcBorders>
              <w:top w:val="single" w:sz="6" w:space="0" w:color="000000"/>
              <w:left w:val="single" w:sz="6" w:space="0" w:color="000000"/>
              <w:bottom w:val="single" w:sz="6" w:space="0" w:color="000000"/>
              <w:right w:val="single" w:sz="6" w:space="0" w:color="000000"/>
            </w:tcBorders>
            <w:shd w:val="clear" w:color="auto" w:fill="666666"/>
          </w:tcPr>
          <w:p w14:paraId="3C744075"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b/>
                <w:color w:val="FFFFFF"/>
                <w:sz w:val="22"/>
              </w:rPr>
              <w:t xml:space="preserve">Activate </w:t>
            </w:r>
          </w:p>
        </w:tc>
        <w:tc>
          <w:tcPr>
            <w:tcW w:w="7708" w:type="dxa"/>
            <w:tcBorders>
              <w:top w:val="single" w:sz="6" w:space="0" w:color="000000"/>
              <w:left w:val="single" w:sz="6" w:space="0" w:color="000000"/>
              <w:bottom w:val="single" w:sz="6" w:space="0" w:color="000000"/>
              <w:right w:val="single" w:sz="6" w:space="0" w:color="000000"/>
            </w:tcBorders>
            <w:vAlign w:val="center"/>
          </w:tcPr>
          <w:p w14:paraId="52D98F4F"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sz w:val="22"/>
              </w:rPr>
              <w:t>Prompting pupils to think about what they have learnt previously, that will help them with their next steps</w:t>
            </w:r>
            <w:r w:rsidR="00C434E1">
              <w:rPr>
                <w:rFonts w:asciiTheme="minorHAnsi" w:hAnsiTheme="minorHAnsi" w:cstheme="minorHAnsi"/>
                <w:sz w:val="22"/>
              </w:rPr>
              <w:t>.</w:t>
            </w:r>
          </w:p>
        </w:tc>
      </w:tr>
      <w:tr w:rsidR="0006382D" w:rsidRPr="0061687D" w14:paraId="77C070C2" w14:textId="77777777" w:rsidTr="00C434E1">
        <w:trPr>
          <w:trHeight w:val="653"/>
        </w:trPr>
        <w:tc>
          <w:tcPr>
            <w:tcW w:w="1905" w:type="dxa"/>
            <w:tcBorders>
              <w:top w:val="single" w:sz="6" w:space="0" w:color="000000"/>
              <w:left w:val="single" w:sz="6" w:space="0" w:color="000000"/>
              <w:bottom w:val="single" w:sz="6" w:space="0" w:color="000000"/>
              <w:right w:val="single" w:sz="6" w:space="0" w:color="000000"/>
            </w:tcBorders>
            <w:shd w:val="clear" w:color="auto" w:fill="666666"/>
            <w:vAlign w:val="center"/>
          </w:tcPr>
          <w:p w14:paraId="7D5AEBBC"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b/>
                <w:color w:val="FFFFFF"/>
                <w:sz w:val="22"/>
              </w:rPr>
              <w:t xml:space="preserve">Explain </w:t>
            </w:r>
          </w:p>
        </w:tc>
        <w:tc>
          <w:tcPr>
            <w:tcW w:w="7708" w:type="dxa"/>
            <w:tcBorders>
              <w:top w:val="single" w:sz="6" w:space="0" w:color="000000"/>
              <w:left w:val="single" w:sz="6" w:space="0" w:color="000000"/>
              <w:bottom w:val="single" w:sz="6" w:space="0" w:color="000000"/>
              <w:right w:val="single" w:sz="6" w:space="0" w:color="000000"/>
            </w:tcBorders>
            <w:vAlign w:val="center"/>
          </w:tcPr>
          <w:p w14:paraId="241293E5" w14:textId="77777777" w:rsidR="0006382D" w:rsidRPr="0061687D" w:rsidRDefault="00A13478" w:rsidP="00C434E1">
            <w:pPr>
              <w:spacing w:after="0" w:line="259" w:lineRule="auto"/>
              <w:ind w:left="0" w:firstLine="0"/>
              <w:rPr>
                <w:rFonts w:asciiTheme="minorHAnsi" w:hAnsiTheme="minorHAnsi" w:cstheme="minorHAnsi"/>
                <w:sz w:val="22"/>
              </w:rPr>
            </w:pPr>
            <w:r w:rsidRPr="0061687D">
              <w:rPr>
                <w:rFonts w:asciiTheme="minorHAnsi" w:hAnsiTheme="minorHAnsi" w:cstheme="minorHAnsi"/>
                <w:sz w:val="22"/>
              </w:rPr>
              <w:t>Explicitly teaching strategies to pupils and helping them decide when to use them</w:t>
            </w:r>
            <w:r w:rsidR="00C434E1">
              <w:rPr>
                <w:rFonts w:asciiTheme="minorHAnsi" w:hAnsiTheme="minorHAnsi" w:cstheme="minorHAnsi"/>
                <w:sz w:val="22"/>
              </w:rPr>
              <w:t>.</w:t>
            </w:r>
            <w:r w:rsidRPr="0061687D">
              <w:rPr>
                <w:rFonts w:asciiTheme="minorHAnsi" w:hAnsiTheme="minorHAnsi" w:cstheme="minorHAnsi"/>
                <w:sz w:val="22"/>
              </w:rPr>
              <w:t xml:space="preserve"> </w:t>
            </w:r>
          </w:p>
        </w:tc>
      </w:tr>
      <w:tr w:rsidR="0006382D" w:rsidRPr="0061687D" w14:paraId="2348FB79" w14:textId="77777777" w:rsidTr="00C434E1">
        <w:trPr>
          <w:trHeight w:val="653"/>
        </w:trPr>
        <w:tc>
          <w:tcPr>
            <w:tcW w:w="1905" w:type="dxa"/>
            <w:tcBorders>
              <w:top w:val="single" w:sz="6" w:space="0" w:color="000000"/>
              <w:left w:val="single" w:sz="6" w:space="0" w:color="000000"/>
              <w:bottom w:val="single" w:sz="6" w:space="0" w:color="000000"/>
              <w:right w:val="single" w:sz="6" w:space="0" w:color="000000"/>
            </w:tcBorders>
            <w:shd w:val="clear" w:color="auto" w:fill="666666"/>
            <w:vAlign w:val="center"/>
          </w:tcPr>
          <w:p w14:paraId="2CB2C800"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b/>
                <w:color w:val="FFFFFF"/>
                <w:sz w:val="22"/>
              </w:rPr>
              <w:t xml:space="preserve">Practise </w:t>
            </w:r>
          </w:p>
        </w:tc>
        <w:tc>
          <w:tcPr>
            <w:tcW w:w="7708" w:type="dxa"/>
            <w:tcBorders>
              <w:top w:val="single" w:sz="6" w:space="0" w:color="000000"/>
              <w:left w:val="single" w:sz="6" w:space="0" w:color="000000"/>
              <w:bottom w:val="single" w:sz="6" w:space="0" w:color="000000"/>
              <w:right w:val="single" w:sz="6" w:space="0" w:color="000000"/>
            </w:tcBorders>
            <w:vAlign w:val="center"/>
          </w:tcPr>
          <w:p w14:paraId="61AF75D9"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sz w:val="22"/>
              </w:rPr>
              <w:t>Pupils practising strategies and skills repe</w:t>
            </w:r>
            <w:r w:rsidR="00C434E1">
              <w:rPr>
                <w:rFonts w:asciiTheme="minorHAnsi" w:hAnsiTheme="minorHAnsi" w:cstheme="minorHAnsi"/>
                <w:sz w:val="22"/>
              </w:rPr>
              <w:t>atedly, to develop independence.</w:t>
            </w:r>
            <w:r w:rsidRPr="0061687D">
              <w:rPr>
                <w:rFonts w:asciiTheme="minorHAnsi" w:hAnsiTheme="minorHAnsi" w:cstheme="minorHAnsi"/>
                <w:sz w:val="22"/>
              </w:rPr>
              <w:t xml:space="preserve"> </w:t>
            </w:r>
          </w:p>
        </w:tc>
      </w:tr>
      <w:tr w:rsidR="0006382D" w:rsidRPr="0061687D" w14:paraId="27B43530" w14:textId="77777777" w:rsidTr="00C434E1">
        <w:trPr>
          <w:trHeight w:val="653"/>
        </w:trPr>
        <w:tc>
          <w:tcPr>
            <w:tcW w:w="1905" w:type="dxa"/>
            <w:tcBorders>
              <w:top w:val="single" w:sz="6" w:space="0" w:color="000000"/>
              <w:left w:val="single" w:sz="6" w:space="0" w:color="000000"/>
              <w:bottom w:val="single" w:sz="6" w:space="0" w:color="000000"/>
              <w:right w:val="single" w:sz="6" w:space="0" w:color="000000"/>
            </w:tcBorders>
            <w:shd w:val="clear" w:color="auto" w:fill="666666"/>
            <w:vAlign w:val="center"/>
          </w:tcPr>
          <w:p w14:paraId="41E40B2D"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b/>
                <w:color w:val="FFFFFF"/>
                <w:sz w:val="22"/>
              </w:rPr>
              <w:t xml:space="preserve">Reflect </w:t>
            </w:r>
          </w:p>
        </w:tc>
        <w:tc>
          <w:tcPr>
            <w:tcW w:w="7708" w:type="dxa"/>
            <w:tcBorders>
              <w:top w:val="single" w:sz="6" w:space="0" w:color="000000"/>
              <w:left w:val="single" w:sz="6" w:space="0" w:color="000000"/>
              <w:bottom w:val="single" w:sz="6" w:space="0" w:color="000000"/>
              <w:right w:val="single" w:sz="6" w:space="0" w:color="000000"/>
            </w:tcBorders>
            <w:vAlign w:val="center"/>
          </w:tcPr>
          <w:p w14:paraId="648D9C5B"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sz w:val="22"/>
              </w:rPr>
              <w:t xml:space="preserve">Pupils reflecting on what they have learnt after they have completed a piece of work. </w:t>
            </w:r>
          </w:p>
        </w:tc>
      </w:tr>
      <w:tr w:rsidR="0006382D" w:rsidRPr="0061687D" w14:paraId="771B1958" w14:textId="77777777" w:rsidTr="00C434E1">
        <w:trPr>
          <w:trHeight w:val="653"/>
        </w:trPr>
        <w:tc>
          <w:tcPr>
            <w:tcW w:w="1905" w:type="dxa"/>
            <w:tcBorders>
              <w:top w:val="single" w:sz="6" w:space="0" w:color="000000"/>
              <w:left w:val="single" w:sz="6" w:space="0" w:color="000000"/>
              <w:bottom w:val="single" w:sz="6" w:space="0" w:color="000000"/>
              <w:right w:val="single" w:sz="6" w:space="0" w:color="000000"/>
            </w:tcBorders>
            <w:shd w:val="clear" w:color="auto" w:fill="666666"/>
            <w:vAlign w:val="center"/>
          </w:tcPr>
          <w:p w14:paraId="47693C04"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b/>
                <w:color w:val="FFFFFF"/>
                <w:sz w:val="22"/>
              </w:rPr>
              <w:t xml:space="preserve">Review </w:t>
            </w:r>
          </w:p>
        </w:tc>
        <w:tc>
          <w:tcPr>
            <w:tcW w:w="7708" w:type="dxa"/>
            <w:tcBorders>
              <w:top w:val="single" w:sz="6" w:space="0" w:color="000000"/>
              <w:left w:val="single" w:sz="6" w:space="0" w:color="000000"/>
              <w:bottom w:val="single" w:sz="6" w:space="0" w:color="000000"/>
              <w:right w:val="single" w:sz="6" w:space="0" w:color="000000"/>
            </w:tcBorders>
            <w:vAlign w:val="center"/>
          </w:tcPr>
          <w:p w14:paraId="2B304D88" w14:textId="77777777" w:rsidR="0006382D" w:rsidRPr="0061687D" w:rsidRDefault="00A13478">
            <w:pPr>
              <w:spacing w:after="0" w:line="259" w:lineRule="auto"/>
              <w:ind w:left="0" w:firstLine="0"/>
              <w:rPr>
                <w:rFonts w:asciiTheme="minorHAnsi" w:hAnsiTheme="minorHAnsi" w:cstheme="minorHAnsi"/>
                <w:sz w:val="22"/>
              </w:rPr>
            </w:pPr>
            <w:r w:rsidRPr="0061687D">
              <w:rPr>
                <w:rFonts w:asciiTheme="minorHAnsi" w:hAnsiTheme="minorHAnsi" w:cstheme="minorHAnsi"/>
                <w:sz w:val="22"/>
              </w:rPr>
              <w:t xml:space="preserve">Revisiting previous learning after a gap. </w:t>
            </w:r>
          </w:p>
        </w:tc>
      </w:tr>
    </w:tbl>
    <w:p w14:paraId="65A834FC" w14:textId="77777777" w:rsidR="0006382D" w:rsidRPr="0061687D" w:rsidRDefault="00A13478">
      <w:pPr>
        <w:spacing w:after="0" w:line="259" w:lineRule="auto"/>
        <w:ind w:left="12" w:firstLine="0"/>
        <w:rPr>
          <w:rFonts w:asciiTheme="minorHAnsi" w:hAnsiTheme="minorHAnsi" w:cstheme="minorHAnsi"/>
          <w:sz w:val="22"/>
        </w:rPr>
      </w:pPr>
      <w:r w:rsidRPr="0061687D">
        <w:rPr>
          <w:rFonts w:asciiTheme="minorHAnsi" w:hAnsiTheme="minorHAnsi" w:cstheme="minorHAnsi"/>
          <w:sz w:val="22"/>
        </w:rPr>
        <w:t xml:space="preserve"> </w:t>
      </w:r>
    </w:p>
    <w:p w14:paraId="010596AB" w14:textId="77777777" w:rsidR="0006382D" w:rsidRPr="0061687D" w:rsidRDefault="00A13478">
      <w:pPr>
        <w:spacing w:after="334" w:line="233" w:lineRule="auto"/>
        <w:ind w:left="12" w:firstLine="0"/>
        <w:rPr>
          <w:rFonts w:asciiTheme="minorHAnsi" w:hAnsiTheme="minorHAnsi" w:cstheme="minorHAnsi"/>
          <w:sz w:val="22"/>
        </w:rPr>
      </w:pPr>
      <w:r w:rsidRPr="0061687D">
        <w:rPr>
          <w:rFonts w:asciiTheme="minorHAnsi" w:hAnsiTheme="minorHAnsi" w:cstheme="minorHAnsi"/>
          <w:sz w:val="22"/>
        </w:rPr>
        <w:t>A plan</w:t>
      </w:r>
      <w:r w:rsidR="004753BD">
        <w:rPr>
          <w:rFonts w:asciiTheme="minorHAnsi" w:hAnsiTheme="minorHAnsi" w:cstheme="minorHAnsi"/>
          <w:sz w:val="22"/>
        </w:rPr>
        <w:t>ning framework is available</w:t>
      </w:r>
      <w:r w:rsidR="00F20453">
        <w:rPr>
          <w:rFonts w:asciiTheme="minorHAnsi" w:hAnsiTheme="minorHAnsi" w:cstheme="minorHAnsi"/>
          <w:sz w:val="22"/>
        </w:rPr>
        <w:t xml:space="preserve"> with this link</w:t>
      </w:r>
      <w:r w:rsidRPr="0061687D">
        <w:rPr>
          <w:rFonts w:asciiTheme="minorHAnsi" w:hAnsiTheme="minorHAnsi" w:cstheme="minorHAnsi"/>
          <w:sz w:val="22"/>
        </w:rPr>
        <w:t xml:space="preserve">: </w:t>
      </w:r>
      <w:hyperlink r:id="rId10" w:anchor="closeSignup">
        <w:r w:rsidRPr="0061687D">
          <w:rPr>
            <w:rFonts w:asciiTheme="minorHAnsi" w:hAnsiTheme="minorHAnsi" w:cstheme="minorHAnsi"/>
            <w:color w:val="1155CC"/>
            <w:sz w:val="22"/>
            <w:u w:val="single" w:color="1155CC"/>
          </w:rPr>
          <w:t xml:space="preserve">https://educationendowmentfoundation.org.uk/covid-19-resources/support-resources-for-schools/#closeSign </w:t>
        </w:r>
      </w:hyperlink>
      <w:hyperlink r:id="rId11" w:anchor="closeSignup">
        <w:r w:rsidRPr="0061687D">
          <w:rPr>
            <w:rFonts w:asciiTheme="minorHAnsi" w:hAnsiTheme="minorHAnsi" w:cstheme="minorHAnsi"/>
            <w:color w:val="1155CC"/>
            <w:sz w:val="22"/>
            <w:u w:val="single" w:color="1155CC"/>
          </w:rPr>
          <w:t>up</w:t>
        </w:r>
      </w:hyperlink>
      <w:hyperlink r:id="rId12" w:anchor="closeSignup">
        <w:r w:rsidRPr="0061687D">
          <w:rPr>
            <w:rFonts w:asciiTheme="minorHAnsi" w:hAnsiTheme="minorHAnsi" w:cstheme="minorHAnsi"/>
            <w:sz w:val="22"/>
          </w:rPr>
          <w:t xml:space="preserve"> </w:t>
        </w:r>
      </w:hyperlink>
    </w:p>
    <w:p w14:paraId="4E71DFE8" w14:textId="77777777" w:rsidR="004D3868" w:rsidRPr="0061687D" w:rsidRDefault="004D3868">
      <w:pPr>
        <w:spacing w:after="334" w:line="233" w:lineRule="auto"/>
        <w:ind w:left="12" w:firstLine="0"/>
        <w:rPr>
          <w:rFonts w:asciiTheme="minorHAnsi" w:hAnsiTheme="minorHAnsi" w:cstheme="minorHAnsi"/>
          <w:sz w:val="22"/>
        </w:rPr>
      </w:pPr>
    </w:p>
    <w:p w14:paraId="01A7B38F" w14:textId="77777777" w:rsidR="004D3868" w:rsidRPr="0061687D" w:rsidRDefault="004D3868">
      <w:pPr>
        <w:spacing w:after="334" w:line="233" w:lineRule="auto"/>
        <w:ind w:left="12" w:firstLine="0"/>
        <w:rPr>
          <w:rFonts w:asciiTheme="minorHAnsi" w:hAnsiTheme="minorHAnsi" w:cstheme="minorHAnsi"/>
          <w:sz w:val="22"/>
        </w:rPr>
      </w:pPr>
    </w:p>
    <w:p w14:paraId="19A01F96" w14:textId="77777777" w:rsidR="004D3868" w:rsidRPr="0061687D" w:rsidRDefault="004D3868">
      <w:pPr>
        <w:spacing w:after="334" w:line="233" w:lineRule="auto"/>
        <w:ind w:left="12" w:firstLine="0"/>
        <w:rPr>
          <w:rFonts w:asciiTheme="minorHAnsi" w:hAnsiTheme="minorHAnsi" w:cstheme="minorHAnsi"/>
          <w:sz w:val="22"/>
        </w:rPr>
      </w:pPr>
    </w:p>
    <w:p w14:paraId="2EE87E88" w14:textId="77777777" w:rsidR="004D3868" w:rsidRPr="0061687D" w:rsidRDefault="004D3868">
      <w:pPr>
        <w:spacing w:after="334" w:line="233" w:lineRule="auto"/>
        <w:ind w:left="12" w:firstLine="0"/>
        <w:rPr>
          <w:rFonts w:asciiTheme="minorHAnsi" w:hAnsiTheme="minorHAnsi" w:cstheme="minorHAnsi"/>
          <w:sz w:val="22"/>
        </w:rPr>
      </w:pPr>
    </w:p>
    <w:p w14:paraId="284AFFDC" w14:textId="77777777" w:rsidR="004D3868" w:rsidRPr="0061687D" w:rsidRDefault="004D3868">
      <w:pPr>
        <w:spacing w:after="334" w:line="233" w:lineRule="auto"/>
        <w:ind w:left="12" w:firstLine="0"/>
        <w:rPr>
          <w:rFonts w:asciiTheme="minorHAnsi" w:hAnsiTheme="minorHAnsi" w:cstheme="minorHAnsi"/>
          <w:sz w:val="22"/>
        </w:rPr>
      </w:pPr>
    </w:p>
    <w:p w14:paraId="604671F3" w14:textId="77777777" w:rsidR="004D3868" w:rsidRPr="0061687D" w:rsidRDefault="004D3868">
      <w:pPr>
        <w:spacing w:after="334" w:line="233" w:lineRule="auto"/>
        <w:ind w:left="12" w:firstLine="0"/>
        <w:rPr>
          <w:rFonts w:asciiTheme="minorHAnsi" w:hAnsiTheme="minorHAnsi" w:cstheme="minorHAnsi"/>
          <w:sz w:val="22"/>
        </w:rPr>
      </w:pPr>
    </w:p>
    <w:p w14:paraId="098E635D" w14:textId="77777777" w:rsidR="004D3868" w:rsidRDefault="00A13478" w:rsidP="00A5655F">
      <w:pPr>
        <w:pStyle w:val="Heading1"/>
      </w:pPr>
      <w:bookmarkStart w:id="11" w:name="_Toc55350944"/>
      <w:r w:rsidRPr="0061687D">
        <w:lastRenderedPageBreak/>
        <w:t>4.     ​</w:t>
      </w:r>
      <w:r w:rsidRPr="0061687D">
        <w:tab/>
        <w:t>Responsibilities​</w:t>
      </w:r>
      <w:bookmarkEnd w:id="11"/>
      <w:r w:rsidRPr="0061687D">
        <w:tab/>
      </w:r>
    </w:p>
    <w:p w14:paraId="3686AE1E" w14:textId="77777777" w:rsidR="00F47DE2" w:rsidRPr="0061687D" w:rsidRDefault="00F47DE2" w:rsidP="00F20453">
      <w:pPr>
        <w:pStyle w:val="HeadingPolicy"/>
      </w:pPr>
    </w:p>
    <w:p w14:paraId="67D28BBD" w14:textId="77777777" w:rsidR="0006382D" w:rsidRDefault="00A13478">
      <w:pPr>
        <w:pStyle w:val="Heading1"/>
        <w:tabs>
          <w:tab w:val="center" w:pos="1453"/>
          <w:tab w:val="center" w:pos="2361"/>
        </w:tabs>
        <w:spacing w:after="0"/>
        <w:ind w:left="-3" w:firstLine="0"/>
        <w:rPr>
          <w:rFonts w:asciiTheme="minorHAnsi" w:hAnsiTheme="minorHAnsi" w:cstheme="minorHAnsi"/>
          <w:sz w:val="22"/>
        </w:rPr>
      </w:pPr>
      <w:r w:rsidRPr="0061687D">
        <w:rPr>
          <w:rFonts w:asciiTheme="minorHAnsi" w:hAnsiTheme="minorHAnsi" w:cstheme="minorHAnsi"/>
          <w:sz w:val="22"/>
        </w:rPr>
        <w:t xml:space="preserve"> </w:t>
      </w:r>
    </w:p>
    <w:tbl>
      <w:tblPr>
        <w:tblStyle w:val="TableGrid0"/>
        <w:tblW w:w="0" w:type="auto"/>
        <w:tblInd w:w="22" w:type="dxa"/>
        <w:tblLook w:val="04A0" w:firstRow="1" w:lastRow="0" w:firstColumn="1" w:lastColumn="0" w:noHBand="0" w:noVBand="1"/>
      </w:tblPr>
      <w:tblGrid>
        <w:gridCol w:w="1674"/>
        <w:gridCol w:w="7933"/>
      </w:tblGrid>
      <w:tr w:rsidR="001A2CD1" w14:paraId="5AA8252E" w14:textId="77777777" w:rsidTr="001A2CD1">
        <w:tc>
          <w:tcPr>
            <w:tcW w:w="1674" w:type="dxa"/>
            <w:shd w:val="clear" w:color="auto" w:fill="D9D9D9" w:themeFill="background1" w:themeFillShade="D9"/>
          </w:tcPr>
          <w:p w14:paraId="1347BF82" w14:textId="77777777" w:rsidR="001A2CD1" w:rsidRPr="007A4A5F" w:rsidRDefault="001A2CD1" w:rsidP="001A2CD1">
            <w:pPr>
              <w:spacing w:after="0" w:line="259" w:lineRule="auto"/>
              <w:ind w:left="107" w:firstLine="0"/>
              <w:jc w:val="center"/>
              <w:rPr>
                <w:rFonts w:asciiTheme="minorHAnsi" w:hAnsiTheme="minorHAnsi" w:cstheme="minorHAnsi"/>
                <w:color w:val="002060"/>
              </w:rPr>
            </w:pPr>
            <w:r w:rsidRPr="007A4A5F">
              <w:rPr>
                <w:rFonts w:asciiTheme="minorHAnsi" w:hAnsiTheme="minorHAnsi" w:cstheme="minorHAnsi"/>
                <w:b/>
                <w:color w:val="002060"/>
              </w:rPr>
              <w:t>Individuals</w:t>
            </w:r>
          </w:p>
        </w:tc>
        <w:tc>
          <w:tcPr>
            <w:tcW w:w="7933" w:type="dxa"/>
            <w:shd w:val="clear" w:color="auto" w:fill="D9D9D9" w:themeFill="background1" w:themeFillShade="D9"/>
          </w:tcPr>
          <w:p w14:paraId="428A9CA4" w14:textId="77777777" w:rsidR="001A2CD1" w:rsidRPr="007A4A5F" w:rsidRDefault="001A2CD1" w:rsidP="001A2CD1">
            <w:pPr>
              <w:spacing w:after="0" w:line="259" w:lineRule="auto"/>
              <w:ind w:left="0" w:right="44" w:firstLine="0"/>
              <w:jc w:val="center"/>
              <w:rPr>
                <w:rFonts w:asciiTheme="minorHAnsi" w:hAnsiTheme="minorHAnsi" w:cstheme="minorHAnsi"/>
                <w:color w:val="002060"/>
              </w:rPr>
            </w:pPr>
            <w:r w:rsidRPr="007A4A5F">
              <w:rPr>
                <w:rFonts w:asciiTheme="minorHAnsi" w:hAnsiTheme="minorHAnsi" w:cstheme="minorHAnsi"/>
                <w:b/>
                <w:color w:val="002060"/>
              </w:rPr>
              <w:t xml:space="preserve">Responsibilities </w:t>
            </w:r>
          </w:p>
        </w:tc>
      </w:tr>
      <w:tr w:rsidR="001A2CD1" w14:paraId="58C241D2" w14:textId="77777777" w:rsidTr="001A2CD1">
        <w:tc>
          <w:tcPr>
            <w:tcW w:w="1674" w:type="dxa"/>
          </w:tcPr>
          <w:p w14:paraId="7FA73B3C" w14:textId="77777777" w:rsidR="001A2CD1" w:rsidRPr="0061687D" w:rsidRDefault="001A2CD1" w:rsidP="001A2CD1">
            <w:pPr>
              <w:spacing w:after="0" w:line="259" w:lineRule="auto"/>
              <w:ind w:left="2" w:firstLine="0"/>
              <w:rPr>
                <w:rFonts w:asciiTheme="minorHAnsi" w:hAnsiTheme="minorHAnsi" w:cstheme="minorHAnsi"/>
                <w:sz w:val="22"/>
              </w:rPr>
            </w:pPr>
            <w:r w:rsidRPr="007A4A5F">
              <w:rPr>
                <w:rFonts w:asciiTheme="minorHAnsi" w:hAnsiTheme="minorHAnsi" w:cstheme="minorHAnsi"/>
              </w:rPr>
              <w:t>Leadership</w:t>
            </w:r>
          </w:p>
        </w:tc>
        <w:tc>
          <w:tcPr>
            <w:tcW w:w="7933" w:type="dxa"/>
          </w:tcPr>
          <w:p w14:paraId="4D9871B8" w14:textId="77777777" w:rsidR="001A2CD1" w:rsidRPr="0061687D" w:rsidRDefault="001A2CD1" w:rsidP="001A2CD1">
            <w:pPr>
              <w:spacing w:after="270" w:line="259" w:lineRule="auto"/>
              <w:ind w:left="0" w:firstLine="0"/>
              <w:rPr>
                <w:rFonts w:asciiTheme="minorHAnsi" w:hAnsiTheme="minorHAnsi" w:cstheme="minorHAnsi"/>
                <w:sz w:val="22"/>
              </w:rPr>
            </w:pPr>
            <w:r w:rsidRPr="0061687D">
              <w:rPr>
                <w:rFonts w:asciiTheme="minorHAnsi" w:hAnsiTheme="minorHAnsi" w:cstheme="minorHAnsi"/>
                <w:sz w:val="22"/>
              </w:rPr>
              <w:t xml:space="preserve">The role of the Senior Leadership Team is to: </w:t>
            </w:r>
          </w:p>
          <w:p w14:paraId="6C4F82AC" w14:textId="77777777" w:rsidR="001A2CD1" w:rsidRPr="0061687D" w:rsidRDefault="001A2CD1" w:rsidP="001A2CD1">
            <w:pPr>
              <w:numPr>
                <w:ilvl w:val="0"/>
                <w:numId w:val="5"/>
              </w:numPr>
              <w:spacing w:after="16" w:line="271" w:lineRule="auto"/>
              <w:ind w:hanging="360"/>
              <w:rPr>
                <w:rFonts w:asciiTheme="minorHAnsi" w:hAnsiTheme="minorHAnsi" w:cstheme="minorHAnsi"/>
                <w:sz w:val="22"/>
              </w:rPr>
            </w:pPr>
            <w:r w:rsidRPr="0061687D">
              <w:rPr>
                <w:rFonts w:asciiTheme="minorHAnsi" w:hAnsiTheme="minorHAnsi" w:cstheme="minorHAnsi"/>
                <w:sz w:val="22"/>
              </w:rPr>
              <w:t>develop, monit</w:t>
            </w:r>
            <w:r w:rsidR="00737815">
              <w:rPr>
                <w:rFonts w:asciiTheme="minorHAnsi" w:hAnsiTheme="minorHAnsi" w:cstheme="minorHAnsi"/>
                <w:sz w:val="22"/>
              </w:rPr>
              <w:t>or and evaluate the whole Academy</w:t>
            </w:r>
            <w:r w:rsidRPr="0061687D">
              <w:rPr>
                <w:rFonts w:asciiTheme="minorHAnsi" w:hAnsiTheme="minorHAnsi" w:cstheme="minorHAnsi"/>
                <w:sz w:val="22"/>
              </w:rPr>
              <w:t xml:space="preserve"> strategy fo</w:t>
            </w:r>
            <w:r>
              <w:rPr>
                <w:rFonts w:asciiTheme="minorHAnsi" w:hAnsiTheme="minorHAnsi" w:cstheme="minorHAnsi"/>
                <w:sz w:val="22"/>
              </w:rPr>
              <w:t xml:space="preserve">r blended and </w:t>
            </w:r>
            <w:r w:rsidR="00924481">
              <w:rPr>
                <w:rFonts w:asciiTheme="minorHAnsi" w:hAnsiTheme="minorHAnsi" w:cstheme="minorHAnsi"/>
                <w:sz w:val="22"/>
              </w:rPr>
              <w:t>remote</w:t>
            </w:r>
            <w:r>
              <w:rPr>
                <w:rFonts w:asciiTheme="minorHAnsi" w:hAnsiTheme="minorHAnsi" w:cstheme="minorHAnsi"/>
                <w:sz w:val="22"/>
              </w:rPr>
              <w:t xml:space="preserve"> learning</w:t>
            </w:r>
            <w:r w:rsidRPr="0061687D">
              <w:rPr>
                <w:rFonts w:asciiTheme="minorHAnsi" w:hAnsiTheme="minorHAnsi" w:cstheme="minorHAnsi"/>
                <w:sz w:val="22"/>
              </w:rPr>
              <w:t xml:space="preserve"> </w:t>
            </w:r>
          </w:p>
          <w:p w14:paraId="4154F0BA" w14:textId="77777777" w:rsidR="001A2CD1" w:rsidRPr="0061687D" w:rsidRDefault="001A2CD1" w:rsidP="001A2CD1">
            <w:pPr>
              <w:numPr>
                <w:ilvl w:val="0"/>
                <w:numId w:val="5"/>
              </w:numPr>
              <w:spacing w:after="16" w:line="271" w:lineRule="auto"/>
              <w:ind w:hanging="360"/>
              <w:rPr>
                <w:rFonts w:asciiTheme="minorHAnsi" w:hAnsiTheme="minorHAnsi" w:cstheme="minorHAnsi"/>
                <w:sz w:val="22"/>
              </w:rPr>
            </w:pPr>
            <w:r w:rsidRPr="0061687D">
              <w:rPr>
                <w:rFonts w:asciiTheme="minorHAnsi" w:hAnsiTheme="minorHAnsi" w:cstheme="minorHAnsi"/>
                <w:sz w:val="22"/>
              </w:rPr>
              <w:t>communicate with, and provide support to, departments, staff, pupils and parents, to ensure effective implementation of blended and remote</w:t>
            </w:r>
            <w:r>
              <w:rPr>
                <w:rFonts w:asciiTheme="minorHAnsi" w:hAnsiTheme="minorHAnsi" w:cstheme="minorHAnsi"/>
                <w:sz w:val="22"/>
              </w:rPr>
              <w:t xml:space="preserve"> learning</w:t>
            </w:r>
          </w:p>
          <w:p w14:paraId="72A3ED4E" w14:textId="77777777" w:rsidR="001A2CD1" w:rsidRPr="0061687D" w:rsidRDefault="001A2CD1" w:rsidP="001A2CD1">
            <w:pPr>
              <w:numPr>
                <w:ilvl w:val="0"/>
                <w:numId w:val="5"/>
              </w:numPr>
              <w:spacing w:after="16" w:line="271" w:lineRule="auto"/>
              <w:ind w:hanging="360"/>
              <w:rPr>
                <w:rFonts w:asciiTheme="minorHAnsi" w:hAnsiTheme="minorHAnsi" w:cstheme="minorHAnsi"/>
                <w:sz w:val="22"/>
              </w:rPr>
            </w:pPr>
            <w:r w:rsidRPr="0061687D">
              <w:rPr>
                <w:rFonts w:asciiTheme="minorHAnsi" w:hAnsiTheme="minorHAnsi" w:cstheme="minorHAnsi"/>
                <w:sz w:val="22"/>
              </w:rPr>
              <w:t>provide opportunities for appropriate CPD training to ensure that staff are able to deliver blended and remote</w:t>
            </w:r>
            <w:r>
              <w:rPr>
                <w:rFonts w:asciiTheme="minorHAnsi" w:hAnsiTheme="minorHAnsi" w:cstheme="minorHAnsi"/>
                <w:sz w:val="22"/>
              </w:rPr>
              <w:t xml:space="preserve"> learning effectively</w:t>
            </w:r>
          </w:p>
          <w:p w14:paraId="15D3AC18" w14:textId="77777777" w:rsidR="001A2CD1" w:rsidRPr="0061687D" w:rsidRDefault="001A2CD1" w:rsidP="001A2CD1">
            <w:pPr>
              <w:numPr>
                <w:ilvl w:val="0"/>
                <w:numId w:val="5"/>
              </w:numPr>
              <w:spacing w:after="240" w:line="271" w:lineRule="auto"/>
              <w:ind w:hanging="360"/>
              <w:rPr>
                <w:rFonts w:asciiTheme="minorHAnsi" w:hAnsiTheme="minorHAnsi" w:cstheme="minorHAnsi"/>
                <w:sz w:val="22"/>
              </w:rPr>
            </w:pPr>
            <w:r w:rsidRPr="0061687D">
              <w:rPr>
                <w:rFonts w:asciiTheme="minorHAnsi" w:hAnsiTheme="minorHAnsi" w:cstheme="minorHAnsi"/>
                <w:sz w:val="22"/>
              </w:rPr>
              <w:t>ensure accountability of the blended and remote learning process, t</w:t>
            </w:r>
            <w:r>
              <w:rPr>
                <w:rFonts w:asciiTheme="minorHAnsi" w:hAnsiTheme="minorHAnsi" w:cstheme="minorHAnsi"/>
                <w:sz w:val="22"/>
              </w:rPr>
              <w:t>hrough departmental evaluation</w:t>
            </w:r>
          </w:p>
          <w:p w14:paraId="747DD7C7" w14:textId="77777777" w:rsidR="001A2CD1" w:rsidRPr="0061687D" w:rsidRDefault="001A2CD1" w:rsidP="001A2CD1">
            <w:pPr>
              <w:spacing w:after="270" w:line="259" w:lineRule="auto"/>
              <w:ind w:left="0" w:firstLine="0"/>
              <w:rPr>
                <w:rFonts w:asciiTheme="minorHAnsi" w:hAnsiTheme="minorHAnsi" w:cstheme="minorHAnsi"/>
                <w:sz w:val="22"/>
              </w:rPr>
            </w:pPr>
            <w:r w:rsidRPr="0061687D">
              <w:rPr>
                <w:rFonts w:asciiTheme="minorHAnsi" w:hAnsiTheme="minorHAnsi" w:cstheme="minorHAnsi"/>
                <w:sz w:val="22"/>
              </w:rPr>
              <w:t xml:space="preserve">The role of the Curriculum/Subject Leader is to: </w:t>
            </w:r>
          </w:p>
          <w:p w14:paraId="1ACBDCF0" w14:textId="77777777" w:rsidR="001A2CD1" w:rsidRPr="0061687D" w:rsidRDefault="001A2CD1" w:rsidP="001A2CD1">
            <w:pPr>
              <w:numPr>
                <w:ilvl w:val="0"/>
                <w:numId w:val="5"/>
              </w:numPr>
              <w:spacing w:after="16" w:line="270" w:lineRule="auto"/>
              <w:ind w:hanging="360"/>
              <w:rPr>
                <w:rFonts w:asciiTheme="minorHAnsi" w:hAnsiTheme="minorHAnsi" w:cstheme="minorHAnsi"/>
                <w:sz w:val="22"/>
              </w:rPr>
            </w:pPr>
            <w:r w:rsidRPr="0061687D">
              <w:rPr>
                <w:rFonts w:asciiTheme="minorHAnsi" w:hAnsiTheme="minorHAnsi" w:cstheme="minorHAnsi"/>
                <w:sz w:val="22"/>
              </w:rPr>
              <w:t>lead and support the department in the design and development of high-quality blended and remote learning experiences for pupils, by ensuring that departmental curriculum plans ar</w:t>
            </w:r>
            <w:r w:rsidR="007A4A5F">
              <w:rPr>
                <w:rFonts w:asciiTheme="minorHAnsi" w:hAnsiTheme="minorHAnsi" w:cstheme="minorHAnsi"/>
                <w:sz w:val="22"/>
              </w:rPr>
              <w:t>e fit for purpose and audience</w:t>
            </w:r>
          </w:p>
          <w:p w14:paraId="19E7AF8B" w14:textId="77777777" w:rsidR="001A2CD1" w:rsidRPr="0061687D" w:rsidRDefault="001A2CD1" w:rsidP="001A2CD1">
            <w:pPr>
              <w:numPr>
                <w:ilvl w:val="0"/>
                <w:numId w:val="5"/>
              </w:numPr>
              <w:spacing w:after="16" w:line="271" w:lineRule="auto"/>
              <w:ind w:hanging="360"/>
              <w:rPr>
                <w:rFonts w:asciiTheme="minorHAnsi" w:hAnsiTheme="minorHAnsi" w:cstheme="minorHAnsi"/>
                <w:sz w:val="22"/>
              </w:rPr>
            </w:pPr>
            <w:r w:rsidRPr="0061687D">
              <w:rPr>
                <w:rFonts w:asciiTheme="minorHAnsi" w:hAnsiTheme="minorHAnsi" w:cstheme="minorHAnsi"/>
                <w:sz w:val="22"/>
              </w:rPr>
              <w:t xml:space="preserve">monitor and evaluate the provision of blended and remote learning through departmental self-evaluation </w:t>
            </w:r>
          </w:p>
          <w:p w14:paraId="68461E7E" w14:textId="77777777" w:rsidR="001A2CD1" w:rsidRPr="0061687D" w:rsidRDefault="001A2CD1" w:rsidP="001A2CD1">
            <w:pPr>
              <w:numPr>
                <w:ilvl w:val="0"/>
                <w:numId w:val="5"/>
              </w:numPr>
              <w:spacing w:after="16" w:line="270" w:lineRule="auto"/>
              <w:ind w:hanging="360"/>
              <w:rPr>
                <w:rFonts w:asciiTheme="minorHAnsi" w:hAnsiTheme="minorHAnsi" w:cstheme="minorHAnsi"/>
                <w:sz w:val="22"/>
              </w:rPr>
            </w:pPr>
            <w:r w:rsidRPr="0061687D">
              <w:rPr>
                <w:rFonts w:asciiTheme="minorHAnsi" w:hAnsiTheme="minorHAnsi" w:cstheme="minorHAnsi"/>
                <w:sz w:val="22"/>
              </w:rPr>
              <w:t>communicate with pupils and parents, as appropriate, as per the Behaviour Policy, to ensure engagement and progress with the blended and remote</w:t>
            </w:r>
            <w:r w:rsidR="007A4A5F">
              <w:rPr>
                <w:rFonts w:asciiTheme="minorHAnsi" w:hAnsiTheme="minorHAnsi" w:cstheme="minorHAnsi"/>
                <w:sz w:val="22"/>
              </w:rPr>
              <w:t xml:space="preserve"> learning experience</w:t>
            </w:r>
            <w:r w:rsidRPr="0061687D">
              <w:rPr>
                <w:rFonts w:asciiTheme="minorHAnsi" w:hAnsiTheme="minorHAnsi" w:cstheme="minorHAnsi"/>
                <w:sz w:val="22"/>
              </w:rPr>
              <w:t xml:space="preserve">  </w:t>
            </w:r>
          </w:p>
          <w:p w14:paraId="650CAE0C" w14:textId="77777777" w:rsidR="001A2CD1" w:rsidRDefault="001A2CD1" w:rsidP="001A2CD1">
            <w:pPr>
              <w:numPr>
                <w:ilvl w:val="0"/>
                <w:numId w:val="6"/>
              </w:numPr>
              <w:spacing w:after="16" w:line="271" w:lineRule="auto"/>
              <w:ind w:hanging="270"/>
              <w:rPr>
                <w:rFonts w:asciiTheme="minorHAnsi" w:hAnsiTheme="minorHAnsi" w:cstheme="minorHAnsi"/>
                <w:sz w:val="22"/>
              </w:rPr>
            </w:pPr>
            <w:r w:rsidRPr="0061687D">
              <w:rPr>
                <w:rFonts w:asciiTheme="minorHAnsi" w:hAnsiTheme="minorHAnsi" w:cstheme="minorHAnsi"/>
                <w:sz w:val="22"/>
              </w:rPr>
              <w:t>disseminate excellent practice amongst colleagues,</w:t>
            </w:r>
            <w:r w:rsidR="007A4A5F">
              <w:rPr>
                <w:rFonts w:asciiTheme="minorHAnsi" w:hAnsiTheme="minorHAnsi" w:cstheme="minorHAnsi"/>
                <w:sz w:val="22"/>
              </w:rPr>
              <w:t xml:space="preserve"> both formally and informally</w:t>
            </w:r>
          </w:p>
          <w:p w14:paraId="327E003D" w14:textId="77777777" w:rsidR="001A2CD1" w:rsidRPr="0061687D" w:rsidRDefault="001A2CD1" w:rsidP="001A2CD1">
            <w:pPr>
              <w:numPr>
                <w:ilvl w:val="0"/>
                <w:numId w:val="6"/>
              </w:numPr>
              <w:spacing w:after="16" w:line="271" w:lineRule="auto"/>
              <w:ind w:hanging="270"/>
              <w:rPr>
                <w:rFonts w:asciiTheme="minorHAnsi" w:hAnsiTheme="minorHAnsi" w:cstheme="minorHAnsi"/>
                <w:sz w:val="22"/>
              </w:rPr>
            </w:pPr>
            <w:r w:rsidRPr="0061687D">
              <w:rPr>
                <w:rFonts w:asciiTheme="minorHAnsi" w:hAnsiTheme="minorHAnsi" w:cstheme="minorHAnsi"/>
                <w:sz w:val="22"/>
              </w:rPr>
              <w:t>research, trial and develop excellent practice and innovation, using varied strategies for blended and remote learnin</w:t>
            </w:r>
            <w:r w:rsidR="007A4A5F">
              <w:rPr>
                <w:rFonts w:asciiTheme="minorHAnsi" w:hAnsiTheme="minorHAnsi" w:cstheme="minorHAnsi"/>
                <w:sz w:val="22"/>
              </w:rPr>
              <w:t>g</w:t>
            </w:r>
          </w:p>
          <w:p w14:paraId="26DC03FF" w14:textId="77777777" w:rsidR="001A2CD1" w:rsidRPr="0061687D" w:rsidRDefault="001A2CD1" w:rsidP="001A2CD1">
            <w:pPr>
              <w:numPr>
                <w:ilvl w:val="0"/>
                <w:numId w:val="6"/>
              </w:numPr>
              <w:spacing w:after="16" w:line="270" w:lineRule="auto"/>
              <w:ind w:hanging="270"/>
              <w:rPr>
                <w:rFonts w:asciiTheme="minorHAnsi" w:hAnsiTheme="minorHAnsi" w:cstheme="minorHAnsi"/>
                <w:sz w:val="22"/>
              </w:rPr>
            </w:pPr>
            <w:r w:rsidRPr="0061687D">
              <w:rPr>
                <w:rFonts w:asciiTheme="minorHAnsi" w:hAnsiTheme="minorHAnsi" w:cstheme="minorHAnsi"/>
                <w:sz w:val="22"/>
              </w:rPr>
              <w:t>provide a forum for colleagues to discuss, trial and implement strategies to: improve the quality of blended and remote learning; share good practice; develop ideas; and, r</w:t>
            </w:r>
            <w:r w:rsidR="007A4A5F">
              <w:rPr>
                <w:rFonts w:asciiTheme="minorHAnsi" w:hAnsiTheme="minorHAnsi" w:cstheme="minorHAnsi"/>
                <w:sz w:val="22"/>
              </w:rPr>
              <w:t>eflect on teaching and learning</w:t>
            </w:r>
            <w:r w:rsidRPr="0061687D">
              <w:rPr>
                <w:rFonts w:asciiTheme="minorHAnsi" w:hAnsiTheme="minorHAnsi" w:cstheme="minorHAnsi"/>
                <w:sz w:val="22"/>
              </w:rPr>
              <w:t xml:space="preserve"> </w:t>
            </w:r>
          </w:p>
          <w:p w14:paraId="61920D53" w14:textId="77777777" w:rsidR="001A2CD1" w:rsidRPr="0061687D" w:rsidRDefault="001A2CD1" w:rsidP="001A2CD1">
            <w:pPr>
              <w:numPr>
                <w:ilvl w:val="0"/>
                <w:numId w:val="6"/>
              </w:numPr>
              <w:spacing w:after="16" w:line="270" w:lineRule="auto"/>
              <w:ind w:hanging="270"/>
              <w:rPr>
                <w:rFonts w:asciiTheme="minorHAnsi" w:hAnsiTheme="minorHAnsi" w:cstheme="minorHAnsi"/>
                <w:sz w:val="22"/>
              </w:rPr>
            </w:pPr>
            <w:r w:rsidRPr="0061687D">
              <w:rPr>
                <w:rFonts w:asciiTheme="minorHAnsi" w:hAnsiTheme="minorHAnsi" w:cstheme="minorHAnsi"/>
                <w:sz w:val="22"/>
              </w:rPr>
              <w:t>work towards helpi</w:t>
            </w:r>
            <w:r w:rsidR="00737815">
              <w:rPr>
                <w:rFonts w:asciiTheme="minorHAnsi" w:hAnsiTheme="minorHAnsi" w:cstheme="minorHAnsi"/>
                <w:sz w:val="22"/>
              </w:rPr>
              <w:t xml:space="preserve">ng to create a proactive Academy </w:t>
            </w:r>
            <w:r w:rsidRPr="0061687D">
              <w:rPr>
                <w:rFonts w:asciiTheme="minorHAnsi" w:hAnsiTheme="minorHAnsi" w:cstheme="minorHAnsi"/>
                <w:sz w:val="22"/>
              </w:rPr>
              <w:t xml:space="preserve">culture where the quality of blended and remote learning is openly observed, discussed, challenged and enhanced </w:t>
            </w:r>
            <w:r w:rsidR="007A4A5F">
              <w:rPr>
                <w:rFonts w:asciiTheme="minorHAnsi" w:hAnsiTheme="minorHAnsi" w:cstheme="minorHAnsi"/>
                <w:sz w:val="22"/>
              </w:rPr>
              <w:t>within a supportive and non-judg</w:t>
            </w:r>
            <w:r w:rsidRPr="0061687D">
              <w:rPr>
                <w:rFonts w:asciiTheme="minorHAnsi" w:hAnsiTheme="minorHAnsi" w:cstheme="minorHAnsi"/>
                <w:sz w:val="22"/>
              </w:rPr>
              <w:t xml:space="preserve">emental environment  </w:t>
            </w:r>
          </w:p>
          <w:p w14:paraId="3B161221" w14:textId="77777777" w:rsidR="001A2CD1" w:rsidRDefault="001A2CD1" w:rsidP="001A2CD1">
            <w:pPr>
              <w:ind w:left="0" w:firstLine="0"/>
            </w:pPr>
          </w:p>
        </w:tc>
      </w:tr>
      <w:tr w:rsidR="001A2CD1" w14:paraId="64E42747" w14:textId="77777777" w:rsidTr="001A2CD1">
        <w:tc>
          <w:tcPr>
            <w:tcW w:w="1674" w:type="dxa"/>
          </w:tcPr>
          <w:p w14:paraId="2F63FA38" w14:textId="77777777" w:rsidR="001A2CD1" w:rsidRDefault="007A4A5F" w:rsidP="001A2CD1">
            <w:pPr>
              <w:ind w:left="0" w:firstLine="0"/>
            </w:pPr>
            <w:r>
              <w:t>Teachers</w:t>
            </w:r>
          </w:p>
        </w:tc>
        <w:tc>
          <w:tcPr>
            <w:tcW w:w="7933" w:type="dxa"/>
          </w:tcPr>
          <w:p w14:paraId="29830386" w14:textId="77777777" w:rsidR="007A4A5F" w:rsidRPr="0061687D" w:rsidRDefault="007A4A5F" w:rsidP="007A4A5F">
            <w:pPr>
              <w:spacing w:after="270" w:line="259" w:lineRule="auto"/>
              <w:ind w:left="0" w:firstLine="0"/>
              <w:rPr>
                <w:rFonts w:asciiTheme="minorHAnsi" w:hAnsiTheme="minorHAnsi" w:cstheme="minorHAnsi"/>
                <w:sz w:val="22"/>
              </w:rPr>
            </w:pPr>
            <w:r w:rsidRPr="0061687D">
              <w:rPr>
                <w:rFonts w:asciiTheme="minorHAnsi" w:hAnsiTheme="minorHAnsi" w:cstheme="minorHAnsi"/>
                <w:sz w:val="22"/>
              </w:rPr>
              <w:t xml:space="preserve">The role of the teacher is to: </w:t>
            </w:r>
          </w:p>
          <w:p w14:paraId="222AE29B" w14:textId="77777777" w:rsidR="007A4A5F" w:rsidRPr="0061687D" w:rsidRDefault="007A4A5F" w:rsidP="007A4A5F">
            <w:pPr>
              <w:numPr>
                <w:ilvl w:val="0"/>
                <w:numId w:val="7"/>
              </w:numPr>
              <w:spacing w:after="16" w:line="271" w:lineRule="auto"/>
              <w:ind w:hanging="270"/>
              <w:rPr>
                <w:rFonts w:asciiTheme="minorHAnsi" w:hAnsiTheme="minorHAnsi" w:cstheme="minorHAnsi"/>
                <w:sz w:val="22"/>
              </w:rPr>
            </w:pPr>
            <w:r w:rsidRPr="0061687D">
              <w:rPr>
                <w:rFonts w:asciiTheme="minorHAnsi" w:hAnsiTheme="minorHAnsi" w:cstheme="minorHAnsi"/>
                <w:sz w:val="22"/>
              </w:rPr>
              <w:t>continue to strive to deliver consistently excellent lessons in accordance with t</w:t>
            </w:r>
            <w:r>
              <w:rPr>
                <w:rFonts w:asciiTheme="minorHAnsi" w:hAnsiTheme="minorHAnsi" w:cstheme="minorHAnsi"/>
                <w:sz w:val="22"/>
              </w:rPr>
              <w:t>he Teaching &amp; Learning Policy</w:t>
            </w:r>
          </w:p>
          <w:p w14:paraId="62440D41" w14:textId="77777777" w:rsidR="007A4A5F" w:rsidRPr="0061687D" w:rsidRDefault="007A4A5F" w:rsidP="007A4A5F">
            <w:pPr>
              <w:numPr>
                <w:ilvl w:val="0"/>
                <w:numId w:val="7"/>
              </w:numPr>
              <w:spacing w:after="16" w:line="271" w:lineRule="auto"/>
              <w:ind w:hanging="270"/>
              <w:rPr>
                <w:rFonts w:asciiTheme="minorHAnsi" w:hAnsiTheme="minorHAnsi" w:cstheme="minorHAnsi"/>
                <w:sz w:val="22"/>
              </w:rPr>
            </w:pPr>
            <w:r w:rsidRPr="0061687D">
              <w:rPr>
                <w:rFonts w:asciiTheme="minorHAnsi" w:hAnsiTheme="minorHAnsi" w:cstheme="minorHAnsi"/>
                <w:sz w:val="22"/>
              </w:rPr>
              <w:t xml:space="preserve">engage with CPD training to ensure proficiency in delivering effective blended and remote </w:t>
            </w:r>
            <w:r>
              <w:rPr>
                <w:rFonts w:asciiTheme="minorHAnsi" w:hAnsiTheme="minorHAnsi" w:cstheme="minorHAnsi"/>
                <w:sz w:val="22"/>
              </w:rPr>
              <w:t>learning</w:t>
            </w:r>
          </w:p>
          <w:p w14:paraId="67BD5240" w14:textId="77777777" w:rsidR="007A4A5F" w:rsidRPr="0061687D" w:rsidRDefault="007A4A5F" w:rsidP="007A4A5F">
            <w:pPr>
              <w:numPr>
                <w:ilvl w:val="0"/>
                <w:numId w:val="7"/>
              </w:numPr>
              <w:spacing w:after="16" w:line="271" w:lineRule="auto"/>
              <w:ind w:hanging="270"/>
              <w:rPr>
                <w:rFonts w:asciiTheme="minorHAnsi" w:hAnsiTheme="minorHAnsi" w:cstheme="minorHAnsi"/>
                <w:sz w:val="22"/>
              </w:rPr>
            </w:pPr>
            <w:r w:rsidRPr="0061687D">
              <w:rPr>
                <w:rFonts w:asciiTheme="minorHAnsi" w:hAnsiTheme="minorHAnsi" w:cstheme="minorHAnsi"/>
                <w:sz w:val="22"/>
              </w:rPr>
              <w:lastRenderedPageBreak/>
              <w:t xml:space="preserve">collaborate with colleagues to design and develop high-quality blended and remote learning experiences for pupils, in accordance with curriculum </w:t>
            </w:r>
            <w:r>
              <w:rPr>
                <w:rFonts w:asciiTheme="minorHAnsi" w:hAnsiTheme="minorHAnsi" w:cstheme="minorHAnsi"/>
                <w:sz w:val="22"/>
              </w:rPr>
              <w:t>departmental plans</w:t>
            </w:r>
          </w:p>
          <w:p w14:paraId="650940B5" w14:textId="77777777" w:rsidR="007A4A5F" w:rsidRPr="0061687D" w:rsidRDefault="007A4A5F" w:rsidP="007A4A5F">
            <w:pPr>
              <w:numPr>
                <w:ilvl w:val="0"/>
                <w:numId w:val="7"/>
              </w:numPr>
              <w:spacing w:after="16" w:line="270" w:lineRule="auto"/>
              <w:ind w:hanging="270"/>
              <w:rPr>
                <w:rFonts w:asciiTheme="minorHAnsi" w:hAnsiTheme="minorHAnsi" w:cstheme="minorHAnsi"/>
                <w:sz w:val="22"/>
              </w:rPr>
            </w:pPr>
            <w:r w:rsidRPr="0061687D">
              <w:rPr>
                <w:rFonts w:asciiTheme="minorHAnsi" w:hAnsiTheme="minorHAnsi" w:cstheme="minorHAnsi"/>
                <w:sz w:val="22"/>
              </w:rPr>
              <w:t>plan and deliver blended and remote learning experiences for all pupils, including those with additional learning needs, considering Individual Development Plans and ensuring that pupil</w:t>
            </w:r>
            <w:r>
              <w:rPr>
                <w:rFonts w:asciiTheme="minorHAnsi" w:hAnsiTheme="minorHAnsi" w:cstheme="minorHAnsi"/>
                <w:sz w:val="22"/>
              </w:rPr>
              <w:t>s’ needs are fully met</w:t>
            </w:r>
          </w:p>
          <w:p w14:paraId="2F044954" w14:textId="77777777" w:rsidR="007A4A5F" w:rsidRPr="0061687D" w:rsidRDefault="007A4A5F" w:rsidP="007A4A5F">
            <w:pPr>
              <w:numPr>
                <w:ilvl w:val="0"/>
                <w:numId w:val="7"/>
              </w:numPr>
              <w:spacing w:after="16" w:line="271" w:lineRule="auto"/>
              <w:ind w:hanging="270"/>
              <w:rPr>
                <w:rFonts w:asciiTheme="minorHAnsi" w:hAnsiTheme="minorHAnsi" w:cstheme="minorHAnsi"/>
                <w:sz w:val="22"/>
              </w:rPr>
            </w:pPr>
            <w:r w:rsidRPr="0061687D">
              <w:rPr>
                <w:rFonts w:asciiTheme="minorHAnsi" w:hAnsiTheme="minorHAnsi" w:cstheme="minorHAnsi"/>
                <w:sz w:val="22"/>
              </w:rPr>
              <w:t>communicate with,</w:t>
            </w:r>
            <w:r>
              <w:rPr>
                <w:rFonts w:asciiTheme="minorHAnsi" w:hAnsiTheme="minorHAnsi" w:cstheme="minorHAnsi"/>
                <w:sz w:val="22"/>
              </w:rPr>
              <w:t xml:space="preserve"> and provide timely feedback to pupils in line with the Academy’s Marking and Feedback Policy</w:t>
            </w:r>
          </w:p>
          <w:p w14:paraId="527DF2BB" w14:textId="77777777" w:rsidR="007A4A5F" w:rsidRDefault="007A4A5F" w:rsidP="007A4A5F">
            <w:pPr>
              <w:numPr>
                <w:ilvl w:val="0"/>
                <w:numId w:val="7"/>
              </w:numPr>
              <w:spacing w:after="30" w:line="259" w:lineRule="auto"/>
              <w:ind w:hanging="270"/>
              <w:rPr>
                <w:rFonts w:asciiTheme="minorHAnsi" w:hAnsiTheme="minorHAnsi" w:cstheme="minorHAnsi"/>
                <w:sz w:val="22"/>
              </w:rPr>
            </w:pPr>
            <w:r w:rsidRPr="0061687D">
              <w:rPr>
                <w:rFonts w:asciiTheme="minorHAnsi" w:hAnsiTheme="minorHAnsi" w:cstheme="minorHAnsi"/>
                <w:sz w:val="22"/>
              </w:rPr>
              <w:t>carefully monitor pupils’ work comp</w:t>
            </w:r>
            <w:r>
              <w:rPr>
                <w:rFonts w:asciiTheme="minorHAnsi" w:hAnsiTheme="minorHAnsi" w:cstheme="minorHAnsi"/>
                <w:sz w:val="22"/>
              </w:rPr>
              <w:t>letion and deadline compliance</w:t>
            </w:r>
          </w:p>
          <w:p w14:paraId="44D5DA42" w14:textId="77777777" w:rsidR="001A2CD1" w:rsidRDefault="007A4A5F" w:rsidP="007A4A5F">
            <w:pPr>
              <w:numPr>
                <w:ilvl w:val="0"/>
                <w:numId w:val="7"/>
              </w:numPr>
              <w:spacing w:after="30" w:line="259" w:lineRule="auto"/>
              <w:ind w:hanging="270"/>
              <w:rPr>
                <w:rFonts w:asciiTheme="minorHAnsi" w:hAnsiTheme="minorHAnsi" w:cstheme="minorHAnsi"/>
                <w:sz w:val="22"/>
              </w:rPr>
            </w:pPr>
            <w:r w:rsidRPr="007A4A5F">
              <w:rPr>
                <w:rFonts w:asciiTheme="minorHAnsi" w:hAnsiTheme="minorHAnsi" w:cstheme="minorHAnsi"/>
                <w:sz w:val="22"/>
              </w:rPr>
              <w:t>communicate with pupils and parents, as appropriate, as per the Behaviour Policy, to ensure engagement and progress with the blended and remote learning experience</w:t>
            </w:r>
          </w:p>
          <w:p w14:paraId="5B22E626" w14:textId="77777777" w:rsidR="00F47DE2" w:rsidRPr="007A4A5F" w:rsidRDefault="00F47DE2" w:rsidP="00F47DE2">
            <w:pPr>
              <w:spacing w:after="30" w:line="259" w:lineRule="auto"/>
              <w:ind w:left="360" w:firstLine="0"/>
              <w:rPr>
                <w:rFonts w:asciiTheme="minorHAnsi" w:hAnsiTheme="minorHAnsi" w:cstheme="minorHAnsi"/>
                <w:sz w:val="22"/>
              </w:rPr>
            </w:pPr>
          </w:p>
        </w:tc>
      </w:tr>
      <w:tr w:rsidR="007A4A5F" w14:paraId="2A693579" w14:textId="77777777" w:rsidTr="001A2CD1">
        <w:tc>
          <w:tcPr>
            <w:tcW w:w="1674" w:type="dxa"/>
          </w:tcPr>
          <w:p w14:paraId="1FC3C914" w14:textId="77777777" w:rsidR="007A4A5F" w:rsidRDefault="007A4A5F" w:rsidP="007A4A5F">
            <w:pPr>
              <w:ind w:left="0" w:firstLine="0"/>
            </w:pPr>
            <w:r>
              <w:lastRenderedPageBreak/>
              <w:t>Learning Support Staff</w:t>
            </w:r>
          </w:p>
        </w:tc>
        <w:tc>
          <w:tcPr>
            <w:tcW w:w="7933" w:type="dxa"/>
          </w:tcPr>
          <w:p w14:paraId="3505C887" w14:textId="77777777" w:rsidR="007A4A5F" w:rsidRPr="0061687D" w:rsidRDefault="007A4A5F" w:rsidP="007A4A5F">
            <w:pPr>
              <w:spacing w:after="270" w:line="259" w:lineRule="auto"/>
              <w:ind w:left="0" w:firstLine="0"/>
              <w:rPr>
                <w:rFonts w:asciiTheme="minorHAnsi" w:hAnsiTheme="minorHAnsi" w:cstheme="minorHAnsi"/>
                <w:sz w:val="22"/>
              </w:rPr>
            </w:pPr>
            <w:r w:rsidRPr="0061687D">
              <w:rPr>
                <w:rFonts w:asciiTheme="minorHAnsi" w:hAnsiTheme="minorHAnsi" w:cstheme="minorHAnsi"/>
                <w:sz w:val="22"/>
              </w:rPr>
              <w:t xml:space="preserve">The role of learning support staff is to: </w:t>
            </w:r>
          </w:p>
          <w:p w14:paraId="39EAA8BA" w14:textId="77777777" w:rsidR="007A4A5F" w:rsidRDefault="007A4A5F" w:rsidP="007A4A5F">
            <w:pPr>
              <w:numPr>
                <w:ilvl w:val="0"/>
                <w:numId w:val="8"/>
              </w:numPr>
              <w:spacing w:after="16" w:line="271" w:lineRule="auto"/>
              <w:ind w:hanging="270"/>
              <w:rPr>
                <w:rFonts w:asciiTheme="minorHAnsi" w:hAnsiTheme="minorHAnsi" w:cstheme="minorHAnsi"/>
                <w:sz w:val="22"/>
              </w:rPr>
            </w:pPr>
            <w:r w:rsidRPr="0061687D">
              <w:rPr>
                <w:rFonts w:asciiTheme="minorHAnsi" w:hAnsiTheme="minorHAnsi" w:cstheme="minorHAnsi"/>
                <w:sz w:val="22"/>
              </w:rPr>
              <w:t>provide support and assistance to departments and teachers, in accordance with the Ad</w:t>
            </w:r>
            <w:r>
              <w:rPr>
                <w:rFonts w:asciiTheme="minorHAnsi" w:hAnsiTheme="minorHAnsi" w:cstheme="minorHAnsi"/>
                <w:sz w:val="22"/>
              </w:rPr>
              <w:t>ditional Learning Needs Policy</w:t>
            </w:r>
          </w:p>
          <w:p w14:paraId="7A57BE8F" w14:textId="77777777" w:rsidR="007A4A5F" w:rsidRDefault="007A4A5F" w:rsidP="007A4A5F">
            <w:pPr>
              <w:numPr>
                <w:ilvl w:val="0"/>
                <w:numId w:val="8"/>
              </w:numPr>
              <w:spacing w:after="16" w:line="271" w:lineRule="auto"/>
              <w:ind w:hanging="270"/>
              <w:rPr>
                <w:rFonts w:asciiTheme="minorHAnsi" w:hAnsiTheme="minorHAnsi" w:cstheme="minorHAnsi"/>
                <w:sz w:val="22"/>
              </w:rPr>
            </w:pPr>
            <w:r w:rsidRPr="001A2CD1">
              <w:rPr>
                <w:rFonts w:asciiTheme="minorHAnsi" w:hAnsiTheme="minorHAnsi" w:cstheme="minorHAnsi"/>
                <w:sz w:val="22"/>
              </w:rPr>
              <w:t>assist with implementation of pupils’ Individual Passport Plans so that their needs are fully catered for through</w:t>
            </w:r>
            <w:r>
              <w:rPr>
                <w:rFonts w:asciiTheme="minorHAnsi" w:hAnsiTheme="minorHAnsi" w:cstheme="minorHAnsi"/>
                <w:sz w:val="22"/>
              </w:rPr>
              <w:t xml:space="preserve"> blended and </w:t>
            </w:r>
            <w:r w:rsidR="00924481">
              <w:rPr>
                <w:rFonts w:asciiTheme="minorHAnsi" w:hAnsiTheme="minorHAnsi" w:cstheme="minorHAnsi"/>
                <w:sz w:val="22"/>
              </w:rPr>
              <w:t>remote</w:t>
            </w:r>
            <w:r>
              <w:rPr>
                <w:rFonts w:asciiTheme="minorHAnsi" w:hAnsiTheme="minorHAnsi" w:cstheme="minorHAnsi"/>
                <w:sz w:val="22"/>
              </w:rPr>
              <w:t xml:space="preserve"> learning</w:t>
            </w:r>
          </w:p>
          <w:p w14:paraId="13366FBC" w14:textId="77777777" w:rsidR="007A4A5F" w:rsidRPr="001A2CD1" w:rsidRDefault="007A4A5F" w:rsidP="007A4A5F">
            <w:pPr>
              <w:tabs>
                <w:tab w:val="left" w:pos="1500"/>
              </w:tabs>
              <w:ind w:left="0" w:firstLine="0"/>
              <w:rPr>
                <w:rFonts w:asciiTheme="minorHAnsi" w:hAnsiTheme="minorHAnsi" w:cstheme="minorHAnsi"/>
                <w:sz w:val="22"/>
              </w:rPr>
            </w:pPr>
          </w:p>
        </w:tc>
      </w:tr>
      <w:tr w:rsidR="007A4A5F" w14:paraId="4125C303" w14:textId="77777777" w:rsidTr="001A2CD1">
        <w:tc>
          <w:tcPr>
            <w:tcW w:w="1674" w:type="dxa"/>
          </w:tcPr>
          <w:p w14:paraId="213522F3" w14:textId="77777777" w:rsidR="007A4A5F" w:rsidRDefault="007A4A5F" w:rsidP="007A4A5F">
            <w:pPr>
              <w:ind w:left="0" w:firstLine="0"/>
            </w:pPr>
            <w:r>
              <w:t>Support Staff</w:t>
            </w:r>
          </w:p>
        </w:tc>
        <w:tc>
          <w:tcPr>
            <w:tcW w:w="7933" w:type="dxa"/>
          </w:tcPr>
          <w:p w14:paraId="0E8A7C67" w14:textId="77777777" w:rsidR="007A4A5F" w:rsidRPr="0061687D" w:rsidRDefault="007A4A5F" w:rsidP="007A4A5F">
            <w:pPr>
              <w:spacing w:after="270" w:line="259" w:lineRule="auto"/>
              <w:ind w:left="0" w:firstLine="0"/>
              <w:rPr>
                <w:rFonts w:asciiTheme="minorHAnsi" w:hAnsiTheme="minorHAnsi" w:cstheme="minorHAnsi"/>
                <w:sz w:val="22"/>
              </w:rPr>
            </w:pPr>
            <w:r w:rsidRPr="0061687D">
              <w:rPr>
                <w:rFonts w:asciiTheme="minorHAnsi" w:hAnsiTheme="minorHAnsi" w:cstheme="minorHAnsi"/>
                <w:sz w:val="22"/>
              </w:rPr>
              <w:t xml:space="preserve">The role of support staff is to: </w:t>
            </w:r>
          </w:p>
          <w:p w14:paraId="71D330C4" w14:textId="77777777" w:rsidR="007A4A5F" w:rsidRDefault="007A4A5F" w:rsidP="007A4A5F">
            <w:pPr>
              <w:numPr>
                <w:ilvl w:val="0"/>
                <w:numId w:val="9"/>
              </w:numPr>
              <w:spacing w:after="16" w:line="271" w:lineRule="auto"/>
              <w:ind w:hanging="270"/>
              <w:rPr>
                <w:rFonts w:asciiTheme="minorHAnsi" w:hAnsiTheme="minorHAnsi" w:cstheme="minorHAnsi"/>
                <w:sz w:val="22"/>
              </w:rPr>
            </w:pPr>
            <w:r w:rsidRPr="0061687D">
              <w:rPr>
                <w:rFonts w:asciiTheme="minorHAnsi" w:hAnsiTheme="minorHAnsi" w:cstheme="minorHAnsi"/>
                <w:sz w:val="22"/>
              </w:rPr>
              <w:t>provide timely responses and support to pupils, parents/carers, and departmental request</w:t>
            </w:r>
            <w:r>
              <w:rPr>
                <w:rFonts w:asciiTheme="minorHAnsi" w:hAnsiTheme="minorHAnsi" w:cstheme="minorHAnsi"/>
                <w:sz w:val="22"/>
              </w:rPr>
              <w:t>s regarding technology issues</w:t>
            </w:r>
          </w:p>
          <w:p w14:paraId="4E02B5A1" w14:textId="77777777" w:rsidR="007A4A5F" w:rsidRDefault="007A4A5F" w:rsidP="007A4A5F">
            <w:pPr>
              <w:numPr>
                <w:ilvl w:val="0"/>
                <w:numId w:val="9"/>
              </w:numPr>
              <w:spacing w:after="16" w:line="271" w:lineRule="auto"/>
              <w:ind w:hanging="270"/>
              <w:rPr>
                <w:rFonts w:asciiTheme="minorHAnsi" w:hAnsiTheme="minorHAnsi" w:cstheme="minorHAnsi"/>
                <w:sz w:val="22"/>
              </w:rPr>
            </w:pPr>
            <w:r w:rsidRPr="007A4A5F">
              <w:rPr>
                <w:rFonts w:asciiTheme="minorHAnsi" w:hAnsiTheme="minorHAnsi" w:cstheme="minorHAnsi"/>
                <w:sz w:val="22"/>
              </w:rPr>
              <w:t>provide timely responses and support to pupils, parents/carers, and department requests regarding behaviour, attendance</w:t>
            </w:r>
            <w:r>
              <w:rPr>
                <w:rFonts w:asciiTheme="minorHAnsi" w:hAnsiTheme="minorHAnsi" w:cstheme="minorHAnsi"/>
                <w:sz w:val="22"/>
              </w:rPr>
              <w:t xml:space="preserve"> and wellbeing issues</w:t>
            </w:r>
          </w:p>
          <w:p w14:paraId="58FEC704" w14:textId="77777777" w:rsidR="00F47DE2" w:rsidRPr="007A4A5F" w:rsidRDefault="00F47DE2" w:rsidP="00F47DE2">
            <w:pPr>
              <w:spacing w:after="16" w:line="271" w:lineRule="auto"/>
              <w:ind w:left="360" w:firstLine="0"/>
              <w:rPr>
                <w:rFonts w:asciiTheme="minorHAnsi" w:hAnsiTheme="minorHAnsi" w:cstheme="minorHAnsi"/>
                <w:sz w:val="22"/>
              </w:rPr>
            </w:pPr>
          </w:p>
        </w:tc>
      </w:tr>
      <w:tr w:rsidR="007A4A5F" w14:paraId="5C17787C" w14:textId="77777777" w:rsidTr="001A2CD1">
        <w:tc>
          <w:tcPr>
            <w:tcW w:w="1674" w:type="dxa"/>
          </w:tcPr>
          <w:p w14:paraId="60B72CC5" w14:textId="77777777" w:rsidR="007A4A5F" w:rsidRDefault="007A4A5F" w:rsidP="007A4A5F">
            <w:pPr>
              <w:ind w:left="0" w:firstLine="0"/>
            </w:pPr>
            <w:r>
              <w:t>Pupils</w:t>
            </w:r>
          </w:p>
        </w:tc>
        <w:tc>
          <w:tcPr>
            <w:tcW w:w="7933" w:type="dxa"/>
          </w:tcPr>
          <w:p w14:paraId="6E3D63DF" w14:textId="77777777" w:rsidR="007A4A5F" w:rsidRPr="0061687D" w:rsidRDefault="007A4A5F" w:rsidP="007A4A5F">
            <w:pPr>
              <w:spacing w:after="270" w:line="259" w:lineRule="auto"/>
              <w:ind w:left="0" w:firstLine="0"/>
              <w:rPr>
                <w:rFonts w:asciiTheme="minorHAnsi" w:hAnsiTheme="minorHAnsi" w:cstheme="minorHAnsi"/>
                <w:sz w:val="22"/>
              </w:rPr>
            </w:pPr>
            <w:r w:rsidRPr="0061687D">
              <w:rPr>
                <w:rFonts w:asciiTheme="minorHAnsi" w:hAnsiTheme="minorHAnsi" w:cstheme="minorHAnsi"/>
                <w:sz w:val="22"/>
              </w:rPr>
              <w:t xml:space="preserve"> Pupils should: </w:t>
            </w:r>
          </w:p>
          <w:p w14:paraId="442D47D7" w14:textId="77777777" w:rsidR="007A4A5F" w:rsidRPr="0061687D" w:rsidRDefault="007A4A5F" w:rsidP="007A4A5F">
            <w:pPr>
              <w:numPr>
                <w:ilvl w:val="0"/>
                <w:numId w:val="10"/>
              </w:numPr>
              <w:spacing w:after="16" w:line="271" w:lineRule="auto"/>
              <w:ind w:hanging="270"/>
              <w:rPr>
                <w:rFonts w:asciiTheme="minorHAnsi" w:hAnsiTheme="minorHAnsi" w:cstheme="minorHAnsi"/>
                <w:sz w:val="22"/>
              </w:rPr>
            </w:pPr>
            <w:r w:rsidRPr="0061687D">
              <w:rPr>
                <w:rFonts w:asciiTheme="minorHAnsi" w:hAnsiTheme="minorHAnsi" w:cstheme="minorHAnsi"/>
                <w:sz w:val="22"/>
              </w:rPr>
              <w:t>record tasks set at the end of each face-to-face lesson in school, noti</w:t>
            </w:r>
            <w:r>
              <w:rPr>
                <w:rFonts w:asciiTheme="minorHAnsi" w:hAnsiTheme="minorHAnsi" w:cstheme="minorHAnsi"/>
                <w:sz w:val="22"/>
              </w:rPr>
              <w:t>ng the due date for completion</w:t>
            </w:r>
          </w:p>
          <w:p w14:paraId="1829D741" w14:textId="77777777" w:rsidR="007A4A5F" w:rsidRPr="0061687D" w:rsidRDefault="007A4A5F" w:rsidP="007A4A5F">
            <w:pPr>
              <w:numPr>
                <w:ilvl w:val="0"/>
                <w:numId w:val="10"/>
              </w:numPr>
              <w:spacing w:after="16" w:line="271" w:lineRule="auto"/>
              <w:ind w:hanging="270"/>
              <w:rPr>
                <w:rFonts w:asciiTheme="minorHAnsi" w:hAnsiTheme="minorHAnsi" w:cstheme="minorHAnsi"/>
                <w:sz w:val="22"/>
              </w:rPr>
            </w:pPr>
            <w:r w:rsidRPr="0061687D">
              <w:rPr>
                <w:rFonts w:asciiTheme="minorHAnsi" w:hAnsiTheme="minorHAnsi" w:cstheme="minorHAnsi"/>
                <w:sz w:val="22"/>
              </w:rPr>
              <w:t>dedicate appropriate time to remote learning, in order to complete the tasks,</w:t>
            </w:r>
            <w:r>
              <w:rPr>
                <w:rFonts w:asciiTheme="minorHAnsi" w:hAnsiTheme="minorHAnsi" w:cstheme="minorHAnsi"/>
                <w:sz w:val="22"/>
              </w:rPr>
              <w:t xml:space="preserve"> set by the due date</w:t>
            </w:r>
            <w:r w:rsidRPr="0061687D">
              <w:rPr>
                <w:rFonts w:asciiTheme="minorHAnsi" w:hAnsiTheme="minorHAnsi" w:cstheme="minorHAnsi"/>
                <w:sz w:val="22"/>
              </w:rPr>
              <w:t xml:space="preserve"> </w:t>
            </w:r>
          </w:p>
          <w:p w14:paraId="18338B6B" w14:textId="77777777" w:rsidR="007A4A5F" w:rsidRPr="0061687D" w:rsidRDefault="007A4A5F" w:rsidP="007A4A5F">
            <w:pPr>
              <w:numPr>
                <w:ilvl w:val="0"/>
                <w:numId w:val="10"/>
              </w:numPr>
              <w:spacing w:after="16" w:line="271" w:lineRule="auto"/>
              <w:ind w:hanging="270"/>
              <w:rPr>
                <w:rFonts w:asciiTheme="minorHAnsi" w:hAnsiTheme="minorHAnsi" w:cstheme="minorHAnsi"/>
                <w:sz w:val="22"/>
              </w:rPr>
            </w:pPr>
            <w:r w:rsidRPr="0061687D">
              <w:rPr>
                <w:rFonts w:asciiTheme="minorHAnsi" w:hAnsiTheme="minorHAnsi" w:cstheme="minorHAnsi"/>
                <w:sz w:val="22"/>
              </w:rPr>
              <w:t>check Google Classroom for information on tasks, assignments and resources da</w:t>
            </w:r>
            <w:r w:rsidR="00737815">
              <w:rPr>
                <w:rFonts w:asciiTheme="minorHAnsi" w:hAnsiTheme="minorHAnsi" w:cstheme="minorHAnsi"/>
                <w:sz w:val="22"/>
              </w:rPr>
              <w:t>ily throughout the Academy</w:t>
            </w:r>
            <w:r>
              <w:rPr>
                <w:rFonts w:asciiTheme="minorHAnsi" w:hAnsiTheme="minorHAnsi" w:cstheme="minorHAnsi"/>
                <w:sz w:val="22"/>
              </w:rPr>
              <w:t xml:space="preserve"> week</w:t>
            </w:r>
            <w:r w:rsidRPr="0061687D">
              <w:rPr>
                <w:rFonts w:asciiTheme="minorHAnsi" w:hAnsiTheme="minorHAnsi" w:cstheme="minorHAnsi"/>
                <w:sz w:val="22"/>
              </w:rPr>
              <w:t xml:space="preserve">  </w:t>
            </w:r>
          </w:p>
          <w:p w14:paraId="0C784132" w14:textId="77777777" w:rsidR="007A4A5F" w:rsidRPr="0061687D" w:rsidRDefault="007A4A5F" w:rsidP="007A4A5F">
            <w:pPr>
              <w:numPr>
                <w:ilvl w:val="0"/>
                <w:numId w:val="10"/>
              </w:numPr>
              <w:spacing w:after="16" w:line="271" w:lineRule="auto"/>
              <w:ind w:hanging="270"/>
              <w:rPr>
                <w:rFonts w:asciiTheme="minorHAnsi" w:hAnsiTheme="minorHAnsi" w:cstheme="minorHAnsi"/>
                <w:sz w:val="22"/>
              </w:rPr>
            </w:pPr>
            <w:r w:rsidRPr="0061687D">
              <w:rPr>
                <w:rFonts w:asciiTheme="minorHAnsi" w:hAnsiTheme="minorHAnsi" w:cstheme="minorHAnsi"/>
                <w:sz w:val="22"/>
              </w:rPr>
              <w:t xml:space="preserve">check </w:t>
            </w:r>
            <w:proofErr w:type="spellStart"/>
            <w:r w:rsidRPr="0061687D">
              <w:rPr>
                <w:rFonts w:asciiTheme="minorHAnsi" w:hAnsiTheme="minorHAnsi" w:cstheme="minorHAnsi"/>
                <w:sz w:val="22"/>
              </w:rPr>
              <w:t>ShowMyHomework</w:t>
            </w:r>
            <w:proofErr w:type="spellEnd"/>
            <w:r w:rsidRPr="0061687D">
              <w:rPr>
                <w:rFonts w:asciiTheme="minorHAnsi" w:hAnsiTheme="minorHAnsi" w:cstheme="minorHAnsi"/>
                <w:sz w:val="22"/>
              </w:rPr>
              <w:t xml:space="preserve"> for information on homework tas</w:t>
            </w:r>
            <w:r w:rsidR="00737815">
              <w:rPr>
                <w:rFonts w:asciiTheme="minorHAnsi" w:hAnsiTheme="minorHAnsi" w:cstheme="minorHAnsi"/>
                <w:sz w:val="22"/>
              </w:rPr>
              <w:t>ks, throughout the Academy</w:t>
            </w:r>
            <w:r>
              <w:rPr>
                <w:rFonts w:asciiTheme="minorHAnsi" w:hAnsiTheme="minorHAnsi" w:cstheme="minorHAnsi"/>
                <w:sz w:val="22"/>
              </w:rPr>
              <w:t xml:space="preserve"> week</w:t>
            </w:r>
            <w:r w:rsidRPr="0061687D">
              <w:rPr>
                <w:rFonts w:asciiTheme="minorHAnsi" w:hAnsiTheme="minorHAnsi" w:cstheme="minorHAnsi"/>
                <w:sz w:val="22"/>
              </w:rPr>
              <w:t xml:space="preserve"> </w:t>
            </w:r>
          </w:p>
          <w:p w14:paraId="7C69CCEA" w14:textId="77777777" w:rsidR="007A4A5F" w:rsidRPr="0061687D" w:rsidRDefault="007A4A5F" w:rsidP="007A4A5F">
            <w:pPr>
              <w:numPr>
                <w:ilvl w:val="0"/>
                <w:numId w:val="10"/>
              </w:numPr>
              <w:spacing w:after="30" w:line="259" w:lineRule="auto"/>
              <w:ind w:hanging="270"/>
              <w:rPr>
                <w:rFonts w:asciiTheme="minorHAnsi" w:hAnsiTheme="minorHAnsi" w:cstheme="minorHAnsi"/>
                <w:sz w:val="22"/>
              </w:rPr>
            </w:pPr>
            <w:r w:rsidRPr="0061687D">
              <w:rPr>
                <w:rFonts w:asciiTheme="minorHAnsi" w:hAnsiTheme="minorHAnsi" w:cstheme="minorHAnsi"/>
                <w:sz w:val="22"/>
              </w:rPr>
              <w:t>identify a comfortable</w:t>
            </w:r>
            <w:r>
              <w:rPr>
                <w:rFonts w:asciiTheme="minorHAnsi" w:hAnsiTheme="minorHAnsi" w:cstheme="minorHAnsi"/>
                <w:sz w:val="22"/>
              </w:rPr>
              <w:t xml:space="preserve"> and quiet space to study/learn</w:t>
            </w:r>
            <w:r w:rsidRPr="0061687D">
              <w:rPr>
                <w:rFonts w:asciiTheme="minorHAnsi" w:hAnsiTheme="minorHAnsi" w:cstheme="minorHAnsi"/>
                <w:sz w:val="22"/>
              </w:rPr>
              <w:t xml:space="preserve">  </w:t>
            </w:r>
          </w:p>
          <w:p w14:paraId="01E71E3B" w14:textId="77777777" w:rsidR="007A4A5F" w:rsidRPr="0061687D" w:rsidRDefault="007A4A5F" w:rsidP="007A4A5F">
            <w:pPr>
              <w:numPr>
                <w:ilvl w:val="0"/>
                <w:numId w:val="10"/>
              </w:numPr>
              <w:spacing w:after="30" w:line="259" w:lineRule="auto"/>
              <w:ind w:hanging="270"/>
              <w:rPr>
                <w:rFonts w:asciiTheme="minorHAnsi" w:hAnsiTheme="minorHAnsi" w:cstheme="minorHAnsi"/>
                <w:sz w:val="22"/>
              </w:rPr>
            </w:pPr>
            <w:r w:rsidRPr="0061687D">
              <w:rPr>
                <w:rFonts w:asciiTheme="minorHAnsi" w:hAnsiTheme="minorHAnsi" w:cstheme="minorHAnsi"/>
                <w:sz w:val="22"/>
              </w:rPr>
              <w:t>engage in all learn</w:t>
            </w:r>
            <w:r>
              <w:rPr>
                <w:rFonts w:asciiTheme="minorHAnsi" w:hAnsiTheme="minorHAnsi" w:cstheme="minorHAnsi"/>
                <w:sz w:val="22"/>
              </w:rPr>
              <w:t>ing set with academic honesty</w:t>
            </w:r>
          </w:p>
          <w:p w14:paraId="1A7F5C3B" w14:textId="77777777" w:rsidR="007A4A5F" w:rsidRDefault="007A4A5F" w:rsidP="007A4A5F">
            <w:pPr>
              <w:numPr>
                <w:ilvl w:val="0"/>
                <w:numId w:val="10"/>
              </w:numPr>
              <w:spacing w:after="16" w:line="271" w:lineRule="auto"/>
              <w:ind w:hanging="270"/>
              <w:rPr>
                <w:rFonts w:asciiTheme="minorHAnsi" w:hAnsiTheme="minorHAnsi" w:cstheme="minorHAnsi"/>
                <w:sz w:val="22"/>
              </w:rPr>
            </w:pPr>
            <w:r w:rsidRPr="0061687D">
              <w:rPr>
                <w:rFonts w:asciiTheme="minorHAnsi" w:hAnsiTheme="minorHAnsi" w:cstheme="minorHAnsi"/>
                <w:sz w:val="22"/>
              </w:rPr>
              <w:t>submit all tasks and assignments in accordance with prov</w:t>
            </w:r>
            <w:r>
              <w:rPr>
                <w:rFonts w:asciiTheme="minorHAnsi" w:hAnsiTheme="minorHAnsi" w:cstheme="minorHAnsi"/>
                <w:sz w:val="22"/>
              </w:rPr>
              <w:t>ided timelines and completion dates</w:t>
            </w:r>
            <w:r w:rsidRPr="0061687D">
              <w:rPr>
                <w:rFonts w:asciiTheme="minorHAnsi" w:hAnsiTheme="minorHAnsi" w:cstheme="minorHAnsi"/>
                <w:sz w:val="22"/>
              </w:rPr>
              <w:t xml:space="preserve"> </w:t>
            </w:r>
          </w:p>
          <w:p w14:paraId="23021004" w14:textId="77777777" w:rsidR="00F47DE2" w:rsidRPr="0061687D" w:rsidRDefault="00F47DE2" w:rsidP="00F47DE2">
            <w:pPr>
              <w:spacing w:after="16" w:line="271" w:lineRule="auto"/>
              <w:ind w:left="360" w:firstLine="0"/>
              <w:rPr>
                <w:rFonts w:asciiTheme="minorHAnsi" w:hAnsiTheme="minorHAnsi" w:cstheme="minorHAnsi"/>
                <w:sz w:val="22"/>
              </w:rPr>
            </w:pPr>
          </w:p>
          <w:p w14:paraId="212D25FF" w14:textId="77777777" w:rsidR="007A4A5F" w:rsidRPr="00C74B46" w:rsidRDefault="007A4A5F" w:rsidP="00C74B46">
            <w:pPr>
              <w:numPr>
                <w:ilvl w:val="0"/>
                <w:numId w:val="10"/>
              </w:numPr>
              <w:spacing w:after="240" w:line="271" w:lineRule="auto"/>
              <w:ind w:hanging="270"/>
              <w:rPr>
                <w:rFonts w:asciiTheme="minorHAnsi" w:hAnsiTheme="minorHAnsi" w:cstheme="minorHAnsi"/>
                <w:sz w:val="22"/>
              </w:rPr>
            </w:pPr>
            <w:r w:rsidRPr="0061687D">
              <w:rPr>
                <w:rFonts w:asciiTheme="minorHAnsi" w:hAnsiTheme="minorHAnsi" w:cstheme="minorHAnsi"/>
                <w:sz w:val="22"/>
              </w:rPr>
              <w:lastRenderedPageBreak/>
              <w:t>appreciate that when working at home due to isolation, teachers will be delive</w:t>
            </w:r>
            <w:r>
              <w:rPr>
                <w:rFonts w:asciiTheme="minorHAnsi" w:hAnsiTheme="minorHAnsi" w:cstheme="minorHAnsi"/>
                <w:sz w:val="22"/>
              </w:rPr>
              <w:t>ring lessons every day at the Academy</w:t>
            </w:r>
            <w:r w:rsidRPr="0061687D">
              <w:rPr>
                <w:rFonts w:asciiTheme="minorHAnsi" w:hAnsiTheme="minorHAnsi" w:cstheme="minorHAnsi"/>
                <w:sz w:val="22"/>
              </w:rPr>
              <w:t xml:space="preserve">  </w:t>
            </w:r>
          </w:p>
        </w:tc>
      </w:tr>
      <w:tr w:rsidR="007A4A5F" w14:paraId="407963B7" w14:textId="77777777" w:rsidTr="001A2CD1">
        <w:tc>
          <w:tcPr>
            <w:tcW w:w="1674" w:type="dxa"/>
          </w:tcPr>
          <w:p w14:paraId="0B760684" w14:textId="77777777" w:rsidR="007A4A5F" w:rsidRDefault="007A4A5F" w:rsidP="007A4A5F">
            <w:pPr>
              <w:ind w:left="0" w:firstLine="0"/>
            </w:pPr>
            <w:r w:rsidRPr="0061687D">
              <w:rPr>
                <w:rFonts w:asciiTheme="minorHAnsi" w:hAnsiTheme="minorHAnsi" w:cstheme="minorHAnsi"/>
                <w:sz w:val="22"/>
              </w:rPr>
              <w:lastRenderedPageBreak/>
              <w:t>Parents/Carers</w:t>
            </w:r>
          </w:p>
        </w:tc>
        <w:tc>
          <w:tcPr>
            <w:tcW w:w="7933" w:type="dxa"/>
          </w:tcPr>
          <w:p w14:paraId="49E4A4C8" w14:textId="77777777" w:rsidR="007A4A5F" w:rsidRPr="0061687D" w:rsidRDefault="007A4A5F" w:rsidP="007A4A5F">
            <w:pPr>
              <w:spacing w:after="270" w:line="259" w:lineRule="auto"/>
              <w:ind w:left="0" w:firstLine="0"/>
              <w:rPr>
                <w:rFonts w:asciiTheme="minorHAnsi" w:hAnsiTheme="minorHAnsi" w:cstheme="minorHAnsi"/>
                <w:sz w:val="22"/>
              </w:rPr>
            </w:pPr>
            <w:r>
              <w:rPr>
                <w:rFonts w:asciiTheme="minorHAnsi" w:hAnsiTheme="minorHAnsi" w:cstheme="minorHAnsi"/>
                <w:sz w:val="22"/>
              </w:rPr>
              <w:t>Parents/C</w:t>
            </w:r>
            <w:r w:rsidRPr="0061687D">
              <w:rPr>
                <w:rFonts w:asciiTheme="minorHAnsi" w:hAnsiTheme="minorHAnsi" w:cstheme="minorHAnsi"/>
                <w:sz w:val="22"/>
              </w:rPr>
              <w:t xml:space="preserve">arers should support their child/ren in their learning by: </w:t>
            </w:r>
          </w:p>
          <w:p w14:paraId="63927AA6" w14:textId="77777777" w:rsidR="007A4A5F" w:rsidRPr="0061687D" w:rsidRDefault="007A4A5F" w:rsidP="007A4A5F">
            <w:pPr>
              <w:numPr>
                <w:ilvl w:val="0"/>
                <w:numId w:val="11"/>
              </w:numPr>
              <w:spacing w:after="30" w:line="259" w:lineRule="auto"/>
              <w:ind w:hanging="270"/>
              <w:rPr>
                <w:rFonts w:asciiTheme="minorHAnsi" w:hAnsiTheme="minorHAnsi" w:cstheme="minorHAnsi"/>
                <w:sz w:val="22"/>
              </w:rPr>
            </w:pPr>
            <w:r w:rsidRPr="0061687D">
              <w:rPr>
                <w:rFonts w:asciiTheme="minorHAnsi" w:hAnsiTheme="minorHAnsi" w:cstheme="minorHAnsi"/>
                <w:sz w:val="22"/>
              </w:rPr>
              <w:t>providing an envi</w:t>
            </w:r>
            <w:r>
              <w:rPr>
                <w:rFonts w:asciiTheme="minorHAnsi" w:hAnsiTheme="minorHAnsi" w:cstheme="minorHAnsi"/>
                <w:sz w:val="22"/>
              </w:rPr>
              <w:t>ronment conducive to learning</w:t>
            </w:r>
          </w:p>
          <w:p w14:paraId="05782506" w14:textId="77777777" w:rsidR="007A4A5F" w:rsidRPr="0061687D" w:rsidRDefault="007A4A5F" w:rsidP="007A4A5F">
            <w:pPr>
              <w:numPr>
                <w:ilvl w:val="0"/>
                <w:numId w:val="11"/>
              </w:numPr>
              <w:spacing w:after="30" w:line="259" w:lineRule="auto"/>
              <w:ind w:hanging="270"/>
              <w:rPr>
                <w:rFonts w:asciiTheme="minorHAnsi" w:hAnsiTheme="minorHAnsi" w:cstheme="minorHAnsi"/>
                <w:sz w:val="22"/>
              </w:rPr>
            </w:pPr>
            <w:r w:rsidRPr="0061687D">
              <w:rPr>
                <w:rFonts w:asciiTheme="minorHAnsi" w:hAnsiTheme="minorHAnsi" w:cstheme="minorHAnsi"/>
                <w:sz w:val="22"/>
              </w:rPr>
              <w:t>engaging in conversations about resources, tasks a</w:t>
            </w:r>
            <w:r>
              <w:rPr>
                <w:rFonts w:asciiTheme="minorHAnsi" w:hAnsiTheme="minorHAnsi" w:cstheme="minorHAnsi"/>
                <w:sz w:val="22"/>
              </w:rPr>
              <w:t>nd assignments provided/posted online</w:t>
            </w:r>
          </w:p>
          <w:p w14:paraId="6D310E2D" w14:textId="77777777" w:rsidR="007A4A5F" w:rsidRDefault="007A4A5F" w:rsidP="007A4A5F">
            <w:pPr>
              <w:numPr>
                <w:ilvl w:val="0"/>
                <w:numId w:val="11"/>
              </w:numPr>
              <w:spacing w:after="30" w:line="259" w:lineRule="auto"/>
              <w:ind w:hanging="270"/>
              <w:rPr>
                <w:rFonts w:asciiTheme="minorHAnsi" w:hAnsiTheme="minorHAnsi" w:cstheme="minorHAnsi"/>
                <w:sz w:val="22"/>
              </w:rPr>
            </w:pPr>
            <w:r w:rsidRPr="0061687D">
              <w:rPr>
                <w:rFonts w:asciiTheme="minorHAnsi" w:hAnsiTheme="minorHAnsi" w:cstheme="minorHAnsi"/>
                <w:sz w:val="22"/>
              </w:rPr>
              <w:t>monitoring time spent engaging in online and offline l</w:t>
            </w:r>
            <w:r>
              <w:rPr>
                <w:rFonts w:asciiTheme="minorHAnsi" w:hAnsiTheme="minorHAnsi" w:cstheme="minorHAnsi"/>
                <w:sz w:val="22"/>
              </w:rPr>
              <w:t>earning</w:t>
            </w:r>
          </w:p>
          <w:p w14:paraId="0DF9BAA1" w14:textId="77777777" w:rsidR="007A4A5F" w:rsidRPr="007A4A5F" w:rsidRDefault="007A4A5F" w:rsidP="007A4A5F">
            <w:pPr>
              <w:numPr>
                <w:ilvl w:val="0"/>
                <w:numId w:val="11"/>
              </w:numPr>
              <w:spacing w:after="30" w:line="259" w:lineRule="auto"/>
              <w:ind w:hanging="270"/>
              <w:rPr>
                <w:rFonts w:asciiTheme="minorHAnsi" w:hAnsiTheme="minorHAnsi" w:cstheme="minorHAnsi"/>
                <w:sz w:val="22"/>
              </w:rPr>
            </w:pPr>
            <w:r>
              <w:rPr>
                <w:rFonts w:asciiTheme="minorHAnsi" w:hAnsiTheme="minorHAnsi" w:cstheme="minorHAnsi"/>
                <w:sz w:val="22"/>
              </w:rPr>
              <w:t>h</w:t>
            </w:r>
            <w:r w:rsidRPr="007A4A5F">
              <w:rPr>
                <w:rFonts w:asciiTheme="minorHAnsi" w:hAnsiTheme="minorHAnsi" w:cstheme="minorHAnsi"/>
                <w:sz w:val="22"/>
              </w:rPr>
              <w:t>elping to provide emotional balance through ensuring ample room and time for reflection, physical activi</w:t>
            </w:r>
            <w:r w:rsidR="00F47DE2">
              <w:rPr>
                <w:rFonts w:asciiTheme="minorHAnsi" w:hAnsiTheme="minorHAnsi" w:cstheme="minorHAnsi"/>
                <w:sz w:val="22"/>
              </w:rPr>
              <w:t>ty, conversation, rest and play</w:t>
            </w:r>
          </w:p>
        </w:tc>
      </w:tr>
    </w:tbl>
    <w:p w14:paraId="0BF34A49" w14:textId="77777777" w:rsidR="001A2CD1" w:rsidRPr="001A2CD1" w:rsidRDefault="001A2CD1" w:rsidP="001A2CD1"/>
    <w:p w14:paraId="0F758E17" w14:textId="77777777" w:rsidR="004D3868" w:rsidRPr="0061687D" w:rsidRDefault="004D3868">
      <w:pPr>
        <w:pStyle w:val="Heading1"/>
        <w:tabs>
          <w:tab w:val="center" w:pos="2738"/>
          <w:tab w:val="center" w:pos="4868"/>
        </w:tabs>
        <w:ind w:left="-3" w:firstLine="0"/>
        <w:rPr>
          <w:rFonts w:asciiTheme="minorHAnsi" w:hAnsiTheme="minorHAnsi" w:cstheme="minorHAnsi"/>
          <w:sz w:val="22"/>
        </w:rPr>
      </w:pPr>
    </w:p>
    <w:p w14:paraId="2BD8CB58" w14:textId="77777777" w:rsidR="0006382D" w:rsidRPr="0061687D" w:rsidRDefault="00A13478" w:rsidP="00A5655F">
      <w:pPr>
        <w:pStyle w:val="Heading1"/>
      </w:pPr>
      <w:bookmarkStart w:id="12" w:name="_Toc55350945"/>
      <w:r w:rsidRPr="0061687D">
        <w:t>5.  ​</w:t>
      </w:r>
      <w:r w:rsidRPr="0061687D">
        <w:tab/>
        <w:t>General Guidelines and Expectations​</w:t>
      </w:r>
      <w:bookmarkEnd w:id="12"/>
      <w:r w:rsidRPr="0061687D">
        <w:tab/>
        <w:t xml:space="preserve"> </w:t>
      </w:r>
    </w:p>
    <w:p w14:paraId="36FDB148" w14:textId="77777777" w:rsidR="0006382D" w:rsidRPr="0061687D" w:rsidRDefault="00A13478">
      <w:pPr>
        <w:spacing w:after="0" w:line="259" w:lineRule="auto"/>
        <w:ind w:left="12" w:firstLine="0"/>
        <w:rPr>
          <w:rFonts w:asciiTheme="minorHAnsi" w:hAnsiTheme="minorHAnsi" w:cstheme="minorHAnsi"/>
          <w:sz w:val="22"/>
        </w:rPr>
      </w:pPr>
      <w:r w:rsidRPr="0061687D">
        <w:rPr>
          <w:rFonts w:asciiTheme="minorHAnsi" w:hAnsiTheme="minorHAnsi" w:cstheme="minorHAnsi"/>
          <w:b/>
          <w:sz w:val="22"/>
        </w:rPr>
        <w:t xml:space="preserve"> </w:t>
      </w:r>
    </w:p>
    <w:p w14:paraId="3D86E77B" w14:textId="77777777" w:rsidR="0006382D" w:rsidRPr="0061687D" w:rsidRDefault="00A13478" w:rsidP="00171979">
      <w:pPr>
        <w:ind w:left="7"/>
        <w:jc w:val="both"/>
        <w:rPr>
          <w:rFonts w:asciiTheme="minorHAnsi" w:hAnsiTheme="minorHAnsi" w:cstheme="minorHAnsi"/>
          <w:sz w:val="22"/>
        </w:rPr>
      </w:pPr>
      <w:r w:rsidRPr="0061687D">
        <w:rPr>
          <w:rFonts w:asciiTheme="minorHAnsi" w:hAnsiTheme="minorHAnsi" w:cstheme="minorHAnsi"/>
          <w:sz w:val="22"/>
        </w:rPr>
        <w:t xml:space="preserve">The Education Endowment Foundation, in its report on </w:t>
      </w:r>
      <w:r w:rsidR="00D17E9C" w:rsidRPr="0061687D">
        <w:rPr>
          <w:rFonts w:asciiTheme="minorHAnsi" w:hAnsiTheme="minorHAnsi" w:cstheme="minorHAnsi"/>
          <w:sz w:val="22"/>
        </w:rPr>
        <w:t>remote</w:t>
      </w:r>
      <w:r w:rsidR="00171979">
        <w:rPr>
          <w:rFonts w:asciiTheme="minorHAnsi" w:hAnsiTheme="minorHAnsi" w:cstheme="minorHAnsi"/>
          <w:sz w:val="22"/>
        </w:rPr>
        <w:t xml:space="preserve"> learning during school closure</w:t>
      </w:r>
      <w:r w:rsidRPr="0061687D">
        <w:rPr>
          <w:rFonts w:asciiTheme="minorHAnsi" w:hAnsiTheme="minorHAnsi" w:cstheme="minorHAnsi"/>
          <w:sz w:val="22"/>
        </w:rPr>
        <w:t>​</w:t>
      </w:r>
      <w:r w:rsidR="00171979">
        <w:rPr>
          <w:rFonts w:asciiTheme="minorHAnsi" w:hAnsiTheme="minorHAnsi" w:cstheme="minorHAnsi"/>
          <w:sz w:val="22"/>
        </w:rPr>
        <w:t xml:space="preserve"> highlights the</w:t>
      </w:r>
      <w:r w:rsidRPr="0061687D">
        <w:rPr>
          <w:rFonts w:asciiTheme="minorHAnsi" w:hAnsiTheme="minorHAnsi" w:cstheme="minorHAnsi"/>
          <w:sz w:val="22"/>
        </w:rPr>
        <w:t xml:space="preserve"> following: </w:t>
      </w:r>
    </w:p>
    <w:p w14:paraId="7B6B28BB"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59067FF9" w14:textId="77777777" w:rsidR="00D17E9C" w:rsidRPr="0061687D" w:rsidRDefault="00A13478" w:rsidP="008C5A4E">
      <w:pPr>
        <w:pStyle w:val="Heading2"/>
        <w:ind w:left="382" w:right="425"/>
        <w:jc w:val="both"/>
        <w:rPr>
          <w:rFonts w:asciiTheme="minorHAnsi" w:hAnsiTheme="minorHAnsi" w:cstheme="minorHAnsi"/>
          <w:sz w:val="22"/>
        </w:rPr>
      </w:pPr>
      <w:bookmarkStart w:id="13" w:name="_Toc55350946"/>
      <w:r w:rsidRPr="0061687D">
        <w:rPr>
          <w:rFonts w:asciiTheme="minorHAnsi" w:hAnsiTheme="minorHAnsi" w:cstheme="minorHAnsi"/>
          <w:sz w:val="22"/>
        </w:rPr>
        <w:t>1.</w:t>
      </w:r>
      <w:r w:rsidRPr="0061687D">
        <w:rPr>
          <w:rFonts w:asciiTheme="minorHAnsi" w:hAnsiTheme="minorHAnsi" w:cstheme="minorHAnsi"/>
          <w:sz w:val="22"/>
        </w:rPr>
        <w:tab/>
      </w:r>
      <w:r w:rsidR="004D3868" w:rsidRPr="0061687D">
        <w:rPr>
          <w:rFonts w:asciiTheme="minorHAnsi" w:hAnsiTheme="minorHAnsi" w:cstheme="minorHAnsi"/>
          <w:sz w:val="22"/>
        </w:rPr>
        <w:t>Quality of teaching</w:t>
      </w:r>
      <w:r w:rsidRPr="0061687D">
        <w:rPr>
          <w:rFonts w:asciiTheme="minorHAnsi" w:hAnsiTheme="minorHAnsi" w:cstheme="minorHAnsi"/>
          <w:sz w:val="22"/>
        </w:rPr>
        <w:t xml:space="preserve"> is more important</w:t>
      </w:r>
      <w:r w:rsidR="00171979">
        <w:rPr>
          <w:rFonts w:asciiTheme="minorHAnsi" w:hAnsiTheme="minorHAnsi" w:cstheme="minorHAnsi"/>
          <w:sz w:val="22"/>
        </w:rPr>
        <w:t xml:space="preserve"> than how lessons are delivered</w:t>
      </w:r>
      <w:bookmarkEnd w:id="13"/>
    </w:p>
    <w:p w14:paraId="69685EFA" w14:textId="77777777" w:rsidR="00D17E9C" w:rsidRPr="0061687D" w:rsidRDefault="00A13478" w:rsidP="008C5A4E">
      <w:pPr>
        <w:pStyle w:val="Heading2"/>
        <w:ind w:left="717" w:right="425" w:hanging="345"/>
        <w:jc w:val="both"/>
        <w:rPr>
          <w:rFonts w:asciiTheme="minorHAnsi" w:hAnsiTheme="minorHAnsi" w:cstheme="minorHAnsi"/>
          <w:sz w:val="22"/>
        </w:rPr>
      </w:pPr>
      <w:bookmarkStart w:id="14" w:name="_Toc55350947"/>
      <w:r w:rsidRPr="0061687D">
        <w:rPr>
          <w:rFonts w:asciiTheme="minorHAnsi" w:hAnsiTheme="minorHAnsi" w:cstheme="minorHAnsi"/>
          <w:sz w:val="22"/>
        </w:rPr>
        <w:t>2.</w:t>
      </w:r>
      <w:r w:rsidRPr="0061687D">
        <w:rPr>
          <w:rFonts w:asciiTheme="minorHAnsi" w:hAnsiTheme="minorHAnsi" w:cstheme="minorHAnsi"/>
          <w:sz w:val="22"/>
        </w:rPr>
        <w:tab/>
        <w:t>Ensuring access to technology is key, partic</w:t>
      </w:r>
      <w:r w:rsidR="00171979">
        <w:rPr>
          <w:rFonts w:asciiTheme="minorHAnsi" w:hAnsiTheme="minorHAnsi" w:cstheme="minorHAnsi"/>
          <w:sz w:val="22"/>
        </w:rPr>
        <w:t>ularly for disadvantaged pupils</w:t>
      </w:r>
      <w:bookmarkEnd w:id="14"/>
    </w:p>
    <w:p w14:paraId="64108FC2" w14:textId="77777777" w:rsidR="0006382D" w:rsidRPr="0061687D" w:rsidRDefault="00A13478" w:rsidP="008C5A4E">
      <w:pPr>
        <w:pStyle w:val="Heading2"/>
        <w:ind w:left="717" w:right="425" w:hanging="345"/>
        <w:jc w:val="both"/>
        <w:rPr>
          <w:rFonts w:asciiTheme="minorHAnsi" w:hAnsiTheme="minorHAnsi" w:cstheme="minorHAnsi"/>
          <w:sz w:val="22"/>
        </w:rPr>
      </w:pPr>
      <w:bookmarkStart w:id="15" w:name="_Toc55350948"/>
      <w:r w:rsidRPr="0061687D">
        <w:rPr>
          <w:rFonts w:asciiTheme="minorHAnsi" w:hAnsiTheme="minorHAnsi" w:cstheme="minorHAnsi"/>
          <w:sz w:val="22"/>
        </w:rPr>
        <w:t>3.</w:t>
      </w:r>
      <w:r w:rsidRPr="0061687D">
        <w:rPr>
          <w:rFonts w:asciiTheme="minorHAnsi" w:hAnsiTheme="minorHAnsi" w:cstheme="minorHAnsi"/>
          <w:sz w:val="22"/>
        </w:rPr>
        <w:tab/>
        <w:t>Peer interactions can provide motivation</w:t>
      </w:r>
      <w:r w:rsidR="00171979">
        <w:rPr>
          <w:rFonts w:asciiTheme="minorHAnsi" w:hAnsiTheme="minorHAnsi" w:cstheme="minorHAnsi"/>
          <w:sz w:val="22"/>
        </w:rPr>
        <w:t xml:space="preserve"> and improve learning outcomes</w:t>
      </w:r>
      <w:bookmarkEnd w:id="15"/>
    </w:p>
    <w:p w14:paraId="6A67F7BD" w14:textId="77777777" w:rsidR="0006382D" w:rsidRPr="0061687D" w:rsidRDefault="00171979" w:rsidP="008C5A4E">
      <w:pPr>
        <w:spacing w:after="3" w:line="253" w:lineRule="auto"/>
        <w:ind w:left="0" w:right="425" w:firstLine="372"/>
        <w:jc w:val="both"/>
        <w:rPr>
          <w:rFonts w:asciiTheme="minorHAnsi" w:hAnsiTheme="minorHAnsi" w:cstheme="minorHAnsi"/>
          <w:sz w:val="22"/>
        </w:rPr>
      </w:pPr>
      <w:r>
        <w:rPr>
          <w:rFonts w:asciiTheme="minorHAnsi" w:hAnsiTheme="minorHAnsi" w:cstheme="minorHAnsi"/>
          <w:b/>
          <w:sz w:val="22"/>
        </w:rPr>
        <w:t>4.</w:t>
      </w:r>
      <w:r>
        <w:rPr>
          <w:rFonts w:asciiTheme="minorHAnsi" w:hAnsiTheme="minorHAnsi" w:cstheme="minorHAnsi"/>
          <w:b/>
          <w:sz w:val="22"/>
        </w:rPr>
        <w:tab/>
      </w:r>
      <w:r w:rsidR="00A13478" w:rsidRPr="0061687D">
        <w:rPr>
          <w:rFonts w:asciiTheme="minorHAnsi" w:hAnsiTheme="minorHAnsi" w:cstheme="minorHAnsi"/>
          <w:b/>
          <w:sz w:val="22"/>
        </w:rPr>
        <w:t>Supporting pupils to work independentl</w:t>
      </w:r>
      <w:r>
        <w:rPr>
          <w:rFonts w:asciiTheme="minorHAnsi" w:hAnsiTheme="minorHAnsi" w:cstheme="minorHAnsi"/>
          <w:b/>
          <w:sz w:val="22"/>
        </w:rPr>
        <w:t>y can improve learning outcomes</w:t>
      </w:r>
    </w:p>
    <w:p w14:paraId="31980DF0"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315B88D4" w14:textId="77777777" w:rsidR="0006382D" w:rsidRPr="0061687D" w:rsidRDefault="00A13478" w:rsidP="00171979">
      <w:pPr>
        <w:ind w:left="7"/>
        <w:jc w:val="both"/>
        <w:rPr>
          <w:rFonts w:asciiTheme="minorHAnsi" w:hAnsiTheme="minorHAnsi" w:cstheme="minorHAnsi"/>
          <w:sz w:val="22"/>
        </w:rPr>
      </w:pPr>
      <w:r w:rsidRPr="0061687D">
        <w:rPr>
          <w:rFonts w:asciiTheme="minorHAnsi" w:hAnsiTheme="minorHAnsi" w:cstheme="minorHAnsi"/>
          <w:sz w:val="22"/>
        </w:rPr>
        <w:t xml:space="preserve">Therefore, it is important that everything put in place meets the four guidelines referenced above and that we have clear expectations for blended learning. </w:t>
      </w:r>
    </w:p>
    <w:p w14:paraId="1F9D0249" w14:textId="77777777" w:rsidR="00D17E9C" w:rsidRPr="0061687D" w:rsidRDefault="00D17E9C">
      <w:pPr>
        <w:ind w:left="7"/>
        <w:rPr>
          <w:rFonts w:asciiTheme="minorHAnsi" w:hAnsiTheme="minorHAnsi" w:cstheme="minorHAnsi"/>
          <w:sz w:val="22"/>
        </w:rPr>
      </w:pPr>
    </w:p>
    <w:p w14:paraId="656D791E" w14:textId="77777777" w:rsidR="00C74B46" w:rsidRDefault="00171979" w:rsidP="00F47DE2">
      <w:pPr>
        <w:pStyle w:val="Style1"/>
      </w:pPr>
      <w:r>
        <w:t>Expectations</w:t>
      </w:r>
    </w:p>
    <w:p w14:paraId="33CC627E" w14:textId="77777777" w:rsidR="00171979" w:rsidRPr="00171979" w:rsidRDefault="00A13478" w:rsidP="00171979">
      <w:pPr>
        <w:numPr>
          <w:ilvl w:val="0"/>
          <w:numId w:val="3"/>
        </w:numPr>
        <w:spacing w:after="29"/>
        <w:ind w:hanging="360"/>
        <w:jc w:val="both"/>
        <w:rPr>
          <w:rFonts w:asciiTheme="minorHAnsi" w:hAnsiTheme="minorHAnsi" w:cstheme="minorHAnsi"/>
          <w:sz w:val="22"/>
        </w:rPr>
      </w:pPr>
      <w:r w:rsidRPr="0061687D">
        <w:rPr>
          <w:rFonts w:asciiTheme="minorHAnsi" w:hAnsiTheme="minorHAnsi" w:cstheme="minorHAnsi"/>
          <w:sz w:val="22"/>
        </w:rPr>
        <w:t xml:space="preserve">Establish a Google Classroom for each individual class and ensure it is used in the most effective and efficient way, for example, using the ‘Classwork’ tab to set tasks, rather than the ‘Stream’ tab. It is important that each individual class has their own Google Classroom, rather than being part of a ‘Subject Year Group’ classroom, so that the class teacher can monitor his/her own pupils’ engagement and progress. The establishment of the Google Classroom and its effective use is the </w:t>
      </w:r>
      <w:r w:rsidRPr="0061687D">
        <w:rPr>
          <w:rFonts w:asciiTheme="minorHAnsi" w:hAnsiTheme="minorHAnsi" w:cstheme="minorHAnsi"/>
          <w:b/>
          <w:sz w:val="22"/>
        </w:rPr>
        <w:t>responsibility of the</w:t>
      </w:r>
      <w:r w:rsidRPr="0061687D">
        <w:rPr>
          <w:rFonts w:asciiTheme="minorHAnsi" w:hAnsiTheme="minorHAnsi" w:cstheme="minorHAnsi"/>
          <w:sz w:val="22"/>
        </w:rPr>
        <w:t>​</w:t>
      </w:r>
      <w:r w:rsidR="00F47DE2">
        <w:rPr>
          <w:rFonts w:asciiTheme="minorHAnsi" w:hAnsiTheme="minorHAnsi" w:cstheme="minorHAnsi"/>
          <w:sz w:val="22"/>
        </w:rPr>
        <w:t>c</w:t>
      </w:r>
      <w:r w:rsidR="00171979">
        <w:rPr>
          <w:rFonts w:asciiTheme="minorHAnsi" w:hAnsiTheme="minorHAnsi" w:cstheme="minorHAnsi"/>
          <w:b/>
          <w:sz w:val="22"/>
        </w:rPr>
        <w:t>lass teacher.</w:t>
      </w:r>
    </w:p>
    <w:p w14:paraId="42EB5982" w14:textId="77777777" w:rsidR="0006382D" w:rsidRPr="0061687D" w:rsidRDefault="00A13478" w:rsidP="00171979">
      <w:pPr>
        <w:numPr>
          <w:ilvl w:val="0"/>
          <w:numId w:val="3"/>
        </w:numPr>
        <w:ind w:hanging="360"/>
        <w:jc w:val="both"/>
        <w:rPr>
          <w:rFonts w:asciiTheme="minorHAnsi" w:hAnsiTheme="minorHAnsi" w:cstheme="minorHAnsi"/>
          <w:sz w:val="22"/>
        </w:rPr>
      </w:pPr>
      <w:r w:rsidRPr="0061687D">
        <w:rPr>
          <w:rFonts w:asciiTheme="minorHAnsi" w:hAnsiTheme="minorHAnsi" w:cstheme="minorHAnsi"/>
          <w:sz w:val="22"/>
        </w:rPr>
        <w:t xml:space="preserve">Ensure that the title/label of the Google Classroom clearly identifies the </w:t>
      </w:r>
      <w:r w:rsidRPr="0061687D">
        <w:rPr>
          <w:rFonts w:asciiTheme="minorHAnsi" w:hAnsiTheme="minorHAnsi" w:cstheme="minorHAnsi"/>
          <w:b/>
          <w:sz w:val="22"/>
        </w:rPr>
        <w:t>class, subject and teacher</w:t>
      </w:r>
      <w:r w:rsidRPr="0061687D">
        <w:rPr>
          <w:rFonts w:asciiTheme="minorHAnsi" w:hAnsiTheme="minorHAnsi" w:cstheme="minorHAnsi"/>
          <w:sz w:val="22"/>
        </w:rPr>
        <w:t>​</w:t>
      </w:r>
      <w:r w:rsidR="00F47DE2">
        <w:rPr>
          <w:rFonts w:asciiTheme="minorHAnsi" w:hAnsiTheme="minorHAnsi" w:cstheme="minorHAnsi"/>
          <w:sz w:val="22"/>
        </w:rPr>
        <w:t xml:space="preserve">, </w:t>
      </w:r>
      <w:r w:rsidRPr="0061687D">
        <w:rPr>
          <w:rFonts w:asciiTheme="minorHAnsi" w:hAnsiTheme="minorHAnsi" w:cstheme="minorHAnsi"/>
          <w:sz w:val="22"/>
        </w:rPr>
        <w:t>so that​</w:t>
      </w:r>
      <w:r w:rsidR="00D17E9C" w:rsidRPr="0061687D">
        <w:rPr>
          <w:rFonts w:asciiTheme="minorHAnsi" w:hAnsiTheme="minorHAnsi" w:cstheme="minorHAnsi"/>
          <w:sz w:val="22"/>
        </w:rPr>
        <w:t xml:space="preserve"> </w:t>
      </w:r>
      <w:r w:rsidRPr="0061687D">
        <w:rPr>
          <w:rFonts w:asciiTheme="minorHAnsi" w:hAnsiTheme="minorHAnsi" w:cstheme="minorHAnsi"/>
          <w:sz w:val="22"/>
        </w:rPr>
        <w:t>pupils can easily identify</w:t>
      </w:r>
      <w:r w:rsidR="00171979">
        <w:rPr>
          <w:rFonts w:asciiTheme="minorHAnsi" w:hAnsiTheme="minorHAnsi" w:cstheme="minorHAnsi"/>
          <w:sz w:val="22"/>
        </w:rPr>
        <w:t xml:space="preserve"> and quickly access classrooms.</w:t>
      </w:r>
    </w:p>
    <w:p w14:paraId="59D5B2FB" w14:textId="77777777" w:rsidR="0006382D" w:rsidRPr="0061687D" w:rsidRDefault="00A13478" w:rsidP="00171979">
      <w:pPr>
        <w:numPr>
          <w:ilvl w:val="0"/>
          <w:numId w:val="3"/>
        </w:numPr>
        <w:ind w:hanging="360"/>
        <w:jc w:val="both"/>
        <w:rPr>
          <w:rFonts w:asciiTheme="minorHAnsi" w:hAnsiTheme="minorHAnsi" w:cstheme="minorHAnsi"/>
          <w:sz w:val="22"/>
        </w:rPr>
      </w:pPr>
      <w:r w:rsidRPr="0061687D">
        <w:rPr>
          <w:rFonts w:asciiTheme="minorHAnsi" w:hAnsiTheme="minorHAnsi" w:cstheme="minorHAnsi"/>
          <w:sz w:val="22"/>
        </w:rPr>
        <w:t>Recognise the need for one ‘work stream’ - the work completed during face-to-face learning will complement and consolidate the work completed by p</w:t>
      </w:r>
      <w:r w:rsidR="00171979">
        <w:rPr>
          <w:rFonts w:asciiTheme="minorHAnsi" w:hAnsiTheme="minorHAnsi" w:cstheme="minorHAnsi"/>
          <w:sz w:val="22"/>
        </w:rPr>
        <w:t>upils remotely, and vice versa.</w:t>
      </w:r>
    </w:p>
    <w:p w14:paraId="76403074" w14:textId="77777777" w:rsidR="0006382D" w:rsidRPr="0061687D" w:rsidRDefault="00A13478" w:rsidP="00171979">
      <w:pPr>
        <w:numPr>
          <w:ilvl w:val="0"/>
          <w:numId w:val="3"/>
        </w:numPr>
        <w:ind w:hanging="360"/>
        <w:jc w:val="both"/>
        <w:rPr>
          <w:rFonts w:asciiTheme="minorHAnsi" w:hAnsiTheme="minorHAnsi" w:cstheme="minorHAnsi"/>
          <w:sz w:val="22"/>
        </w:rPr>
      </w:pPr>
      <w:r w:rsidRPr="0061687D">
        <w:rPr>
          <w:rFonts w:asciiTheme="minorHAnsi" w:hAnsiTheme="minorHAnsi" w:cstheme="minorHAnsi"/>
          <w:sz w:val="22"/>
        </w:rPr>
        <w:t xml:space="preserve">Consider and plan for the ‘work stream’ to be completed, anticipating likely questions and problems </w:t>
      </w:r>
      <w:r w:rsidR="00171979">
        <w:rPr>
          <w:rFonts w:asciiTheme="minorHAnsi" w:hAnsiTheme="minorHAnsi" w:cstheme="minorHAnsi"/>
          <w:sz w:val="22"/>
        </w:rPr>
        <w:t>that pupils may encounter.</w:t>
      </w:r>
    </w:p>
    <w:p w14:paraId="178FDA37" w14:textId="77777777" w:rsidR="0006382D" w:rsidRPr="003B408A" w:rsidRDefault="00A13478" w:rsidP="003B408A">
      <w:pPr>
        <w:numPr>
          <w:ilvl w:val="0"/>
          <w:numId w:val="3"/>
        </w:numPr>
        <w:ind w:hanging="360"/>
        <w:jc w:val="both"/>
        <w:rPr>
          <w:rFonts w:asciiTheme="minorHAnsi" w:hAnsiTheme="minorHAnsi" w:cstheme="minorHAnsi"/>
          <w:sz w:val="22"/>
        </w:rPr>
      </w:pPr>
      <w:r w:rsidRPr="0061687D">
        <w:rPr>
          <w:rFonts w:asciiTheme="minorHAnsi" w:hAnsiTheme="minorHAnsi" w:cstheme="minorHAnsi"/>
          <w:sz w:val="22"/>
        </w:rPr>
        <w:t>Ensure face-to-face learning incorporates:</w:t>
      </w:r>
    </w:p>
    <w:p w14:paraId="04B31E11" w14:textId="77777777" w:rsidR="0006382D" w:rsidRDefault="00A13478" w:rsidP="00171979">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the expl</w:t>
      </w:r>
      <w:r w:rsidR="003B408A">
        <w:rPr>
          <w:rFonts w:asciiTheme="minorHAnsi" w:hAnsiTheme="minorHAnsi" w:cstheme="minorHAnsi"/>
          <w:sz w:val="22"/>
        </w:rPr>
        <w:t>anation of difficult concepts</w:t>
      </w:r>
    </w:p>
    <w:p w14:paraId="66951A7C" w14:textId="77777777" w:rsidR="003B408A" w:rsidRPr="0061687D" w:rsidRDefault="003B408A" w:rsidP="00171979">
      <w:pPr>
        <w:numPr>
          <w:ilvl w:val="1"/>
          <w:numId w:val="3"/>
        </w:numPr>
        <w:ind w:hanging="360"/>
        <w:jc w:val="both"/>
        <w:rPr>
          <w:rFonts w:asciiTheme="minorHAnsi" w:hAnsiTheme="minorHAnsi" w:cstheme="minorHAnsi"/>
          <w:sz w:val="22"/>
        </w:rPr>
      </w:pPr>
      <w:r>
        <w:rPr>
          <w:rFonts w:asciiTheme="minorHAnsi" w:hAnsiTheme="minorHAnsi" w:cstheme="minorHAnsi"/>
          <w:sz w:val="22"/>
        </w:rPr>
        <w:t>the introduction of new concepts</w:t>
      </w:r>
    </w:p>
    <w:p w14:paraId="0125FC9D" w14:textId="77777777" w:rsidR="0006382D" w:rsidRPr="0061687D" w:rsidRDefault="003B408A" w:rsidP="00171979">
      <w:pPr>
        <w:numPr>
          <w:ilvl w:val="1"/>
          <w:numId w:val="3"/>
        </w:numPr>
        <w:ind w:hanging="360"/>
        <w:jc w:val="both"/>
        <w:rPr>
          <w:rFonts w:asciiTheme="minorHAnsi" w:hAnsiTheme="minorHAnsi" w:cstheme="minorHAnsi"/>
          <w:sz w:val="22"/>
        </w:rPr>
      </w:pPr>
      <w:r>
        <w:rPr>
          <w:rFonts w:asciiTheme="minorHAnsi" w:hAnsiTheme="minorHAnsi" w:cstheme="minorHAnsi"/>
          <w:sz w:val="22"/>
        </w:rPr>
        <w:t>problem solving</w:t>
      </w:r>
    </w:p>
    <w:p w14:paraId="2958C64A" w14:textId="77777777" w:rsidR="0006382D" w:rsidRPr="0061687D" w:rsidRDefault="00A13478" w:rsidP="00171979">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e</w:t>
      </w:r>
      <w:r w:rsidR="003B408A">
        <w:rPr>
          <w:rFonts w:asciiTheme="minorHAnsi" w:hAnsiTheme="minorHAnsi" w:cstheme="minorHAnsi"/>
          <w:sz w:val="22"/>
        </w:rPr>
        <w:t>xplicit teaching of new skills</w:t>
      </w:r>
    </w:p>
    <w:p w14:paraId="4DBBC1A6" w14:textId="77777777" w:rsidR="003B408A" w:rsidRDefault="00A13478" w:rsidP="00171979">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lastRenderedPageBreak/>
        <w:t xml:space="preserve">tasks that complement and consolidate the learning that </w:t>
      </w:r>
      <w:r w:rsidR="003B408A">
        <w:rPr>
          <w:rFonts w:asciiTheme="minorHAnsi" w:hAnsiTheme="minorHAnsi" w:cstheme="minorHAnsi"/>
          <w:sz w:val="22"/>
        </w:rPr>
        <w:t>takes place at home</w:t>
      </w:r>
    </w:p>
    <w:p w14:paraId="3700EE8F" w14:textId="77777777" w:rsidR="0006382D" w:rsidRPr="0061687D" w:rsidRDefault="003B408A" w:rsidP="00171979">
      <w:pPr>
        <w:numPr>
          <w:ilvl w:val="1"/>
          <w:numId w:val="3"/>
        </w:numPr>
        <w:ind w:hanging="360"/>
        <w:jc w:val="both"/>
        <w:rPr>
          <w:rFonts w:asciiTheme="minorHAnsi" w:hAnsiTheme="minorHAnsi" w:cstheme="minorHAnsi"/>
          <w:sz w:val="22"/>
        </w:rPr>
      </w:pPr>
      <w:r>
        <w:rPr>
          <w:rFonts w:asciiTheme="minorHAnsi" w:hAnsiTheme="minorHAnsi" w:cstheme="minorHAnsi"/>
          <w:sz w:val="22"/>
        </w:rPr>
        <w:t>interactive discussion</w:t>
      </w:r>
      <w:r w:rsidR="00A13478" w:rsidRPr="0061687D">
        <w:rPr>
          <w:rFonts w:asciiTheme="minorHAnsi" w:hAnsiTheme="minorHAnsi" w:cstheme="minorHAnsi"/>
          <w:sz w:val="22"/>
        </w:rPr>
        <w:t xml:space="preserve"> </w:t>
      </w:r>
    </w:p>
    <w:p w14:paraId="39CCBFAA" w14:textId="77777777" w:rsidR="0006382D" w:rsidRPr="0061687D" w:rsidRDefault="003B408A" w:rsidP="00171979">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pr</w:t>
      </w:r>
      <w:r>
        <w:rPr>
          <w:rFonts w:asciiTheme="minorHAnsi" w:hAnsiTheme="minorHAnsi" w:cstheme="minorHAnsi"/>
          <w:sz w:val="22"/>
        </w:rPr>
        <w:t>acticals (as/when appropriate)</w:t>
      </w:r>
      <w:r w:rsidR="00A13478" w:rsidRPr="0061687D">
        <w:rPr>
          <w:rFonts w:asciiTheme="minorHAnsi" w:hAnsiTheme="minorHAnsi" w:cstheme="minorHAnsi"/>
          <w:sz w:val="22"/>
        </w:rPr>
        <w:t xml:space="preserve"> </w:t>
      </w:r>
    </w:p>
    <w:p w14:paraId="7EE19CD1" w14:textId="77777777" w:rsidR="0006382D" w:rsidRPr="0061687D" w:rsidRDefault="00A13478" w:rsidP="00171979">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the use of clas</w:t>
      </w:r>
      <w:r w:rsidR="003B408A">
        <w:rPr>
          <w:rFonts w:asciiTheme="minorHAnsi" w:hAnsiTheme="minorHAnsi" w:cstheme="minorHAnsi"/>
          <w:sz w:val="22"/>
        </w:rPr>
        <w:t>s time to personalise learning</w:t>
      </w:r>
    </w:p>
    <w:p w14:paraId="304A09BE" w14:textId="77777777" w:rsidR="0006382D" w:rsidRPr="0061687D" w:rsidRDefault="00A13478" w:rsidP="00171979">
      <w:pPr>
        <w:numPr>
          <w:ilvl w:val="0"/>
          <w:numId w:val="3"/>
        </w:numPr>
        <w:ind w:hanging="360"/>
        <w:jc w:val="both"/>
        <w:rPr>
          <w:rFonts w:asciiTheme="minorHAnsi" w:hAnsiTheme="minorHAnsi" w:cstheme="minorHAnsi"/>
          <w:sz w:val="22"/>
        </w:rPr>
      </w:pPr>
      <w:r w:rsidRPr="0061687D">
        <w:rPr>
          <w:rFonts w:asciiTheme="minorHAnsi" w:hAnsiTheme="minorHAnsi" w:cstheme="minorHAnsi"/>
          <w:sz w:val="22"/>
        </w:rPr>
        <w:t xml:space="preserve">Ensure at-home learning incorporates: </w:t>
      </w:r>
    </w:p>
    <w:p w14:paraId="236495C4" w14:textId="77777777" w:rsidR="0006382D" w:rsidRPr="0061687D" w:rsidRDefault="00A13478" w:rsidP="00171979">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tasks that complement and consolidate the learning th</w:t>
      </w:r>
      <w:r w:rsidR="003B408A">
        <w:rPr>
          <w:rFonts w:asciiTheme="minorHAnsi" w:hAnsiTheme="minorHAnsi" w:cstheme="minorHAnsi"/>
          <w:sz w:val="22"/>
        </w:rPr>
        <w:t>at takes place in the classroom</w:t>
      </w:r>
    </w:p>
    <w:p w14:paraId="64D24E94" w14:textId="77777777" w:rsidR="008F0A5F" w:rsidRPr="0061687D" w:rsidRDefault="008F0A5F" w:rsidP="002A3398">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BTEC assignment work follows Pearson rules and learner declaration forms are uploaded via pupils SWAY to confirm authen</w:t>
      </w:r>
      <w:r w:rsidR="003B408A">
        <w:rPr>
          <w:rFonts w:asciiTheme="minorHAnsi" w:hAnsiTheme="minorHAnsi" w:cstheme="minorHAnsi"/>
          <w:sz w:val="22"/>
        </w:rPr>
        <w:t>ticit</w:t>
      </w:r>
      <w:r w:rsidRPr="0061687D">
        <w:rPr>
          <w:rFonts w:asciiTheme="minorHAnsi" w:hAnsiTheme="minorHAnsi" w:cstheme="minorHAnsi"/>
          <w:sz w:val="22"/>
        </w:rPr>
        <w:t>y</w:t>
      </w:r>
    </w:p>
    <w:p w14:paraId="731D5D74" w14:textId="77777777" w:rsidR="0006382D" w:rsidRPr="0061687D" w:rsidRDefault="00A13478" w:rsidP="002A3398">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tasks that pupils can complete to enhance learning that takes place in the classroom, for example, research of/reading about a new</w:t>
      </w:r>
      <w:r w:rsidR="003B408A">
        <w:rPr>
          <w:rFonts w:asciiTheme="minorHAnsi" w:hAnsiTheme="minorHAnsi" w:cstheme="minorHAnsi"/>
          <w:sz w:val="22"/>
        </w:rPr>
        <w:t xml:space="preserve"> topic to be introduced</w:t>
      </w:r>
    </w:p>
    <w:p w14:paraId="4897153D" w14:textId="77777777" w:rsidR="0006382D" w:rsidRPr="0061687D" w:rsidRDefault="00A13478" w:rsidP="002A3398">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tasks that allow pupils to practise new skills learnt durin</w:t>
      </w:r>
      <w:r w:rsidR="003B408A">
        <w:rPr>
          <w:rFonts w:asciiTheme="minorHAnsi" w:hAnsiTheme="minorHAnsi" w:cstheme="minorHAnsi"/>
          <w:sz w:val="22"/>
        </w:rPr>
        <w:t>g face-to-face time in school</w:t>
      </w:r>
    </w:p>
    <w:p w14:paraId="6716A6CA" w14:textId="77777777" w:rsidR="003B408A" w:rsidRDefault="00A13478" w:rsidP="002A3398">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 xml:space="preserve">note-taking, summarising and </w:t>
      </w:r>
      <w:r w:rsidR="003B408A">
        <w:rPr>
          <w:rFonts w:asciiTheme="minorHAnsi" w:hAnsiTheme="minorHAnsi" w:cstheme="minorHAnsi"/>
          <w:sz w:val="22"/>
        </w:rPr>
        <w:t xml:space="preserve">the </w:t>
      </w:r>
      <w:r w:rsidRPr="0061687D">
        <w:rPr>
          <w:rFonts w:asciiTheme="minorHAnsi" w:hAnsiTheme="minorHAnsi" w:cstheme="minorHAnsi"/>
          <w:sz w:val="22"/>
        </w:rPr>
        <w:t>formation of questions in preparation fo</w:t>
      </w:r>
      <w:r w:rsidR="00EE2220">
        <w:rPr>
          <w:rFonts w:asciiTheme="minorHAnsi" w:hAnsiTheme="minorHAnsi" w:cstheme="minorHAnsi"/>
          <w:sz w:val="22"/>
        </w:rPr>
        <w:t>r face-to-face time in school</w:t>
      </w:r>
    </w:p>
    <w:p w14:paraId="6B098738" w14:textId="77777777" w:rsidR="0006382D" w:rsidRPr="0061687D" w:rsidRDefault="00A13478" w:rsidP="002A3398">
      <w:pPr>
        <w:numPr>
          <w:ilvl w:val="1"/>
          <w:numId w:val="3"/>
        </w:numPr>
        <w:ind w:hanging="360"/>
        <w:jc w:val="both"/>
        <w:rPr>
          <w:rFonts w:asciiTheme="minorHAnsi" w:hAnsiTheme="minorHAnsi" w:cstheme="minorHAnsi"/>
          <w:sz w:val="22"/>
        </w:rPr>
      </w:pPr>
      <w:r w:rsidRPr="0061687D">
        <w:rPr>
          <w:rFonts w:asciiTheme="minorHAnsi" w:hAnsiTheme="minorHAnsi" w:cstheme="minorHAnsi"/>
          <w:sz w:val="22"/>
        </w:rPr>
        <w:t>‘Chunk’ work that is to be completed. Masses of content should not simply be ‘dropped’ into Google Classroom with a completion date. Teachers should consider learning objectives and ensure that all tasks</w:t>
      </w:r>
      <w:r w:rsidR="003B408A">
        <w:rPr>
          <w:rFonts w:asciiTheme="minorHAnsi" w:hAnsiTheme="minorHAnsi" w:cstheme="minorHAnsi"/>
          <w:sz w:val="22"/>
        </w:rPr>
        <w:t xml:space="preserve"> to be completed (both in school</w:t>
      </w:r>
      <w:r w:rsidRPr="0061687D">
        <w:rPr>
          <w:rFonts w:asciiTheme="minorHAnsi" w:hAnsiTheme="minorHAnsi" w:cstheme="minorHAnsi"/>
          <w:sz w:val="22"/>
        </w:rPr>
        <w:t xml:space="preserve"> and at home) allow p</w:t>
      </w:r>
      <w:r w:rsidR="003B408A">
        <w:rPr>
          <w:rFonts w:asciiTheme="minorHAnsi" w:hAnsiTheme="minorHAnsi" w:cstheme="minorHAnsi"/>
          <w:sz w:val="22"/>
        </w:rPr>
        <w:t>upils to meet these objectives</w:t>
      </w:r>
    </w:p>
    <w:p w14:paraId="67956880" w14:textId="77777777" w:rsidR="0006382D" w:rsidRPr="0061687D" w:rsidRDefault="00A13478" w:rsidP="002A3398">
      <w:pPr>
        <w:numPr>
          <w:ilvl w:val="0"/>
          <w:numId w:val="3"/>
        </w:numPr>
        <w:ind w:hanging="360"/>
        <w:jc w:val="both"/>
        <w:rPr>
          <w:rFonts w:asciiTheme="minorHAnsi" w:hAnsiTheme="minorHAnsi" w:cstheme="minorHAnsi"/>
          <w:sz w:val="22"/>
        </w:rPr>
      </w:pPr>
      <w:r w:rsidRPr="0061687D">
        <w:rPr>
          <w:rFonts w:asciiTheme="minorHAnsi" w:hAnsiTheme="minorHAnsi" w:cstheme="minorHAnsi"/>
          <w:sz w:val="22"/>
        </w:rPr>
        <w:t xml:space="preserve">Clearly communicate learning objectives </w:t>
      </w:r>
      <w:r w:rsidR="003B408A" w:rsidRPr="0061687D">
        <w:rPr>
          <w:rFonts w:asciiTheme="minorHAnsi" w:hAnsiTheme="minorHAnsi" w:cstheme="minorHAnsi"/>
          <w:sz w:val="22"/>
        </w:rPr>
        <w:t xml:space="preserve">to pupils </w:t>
      </w:r>
      <w:r w:rsidRPr="0061687D">
        <w:rPr>
          <w:rFonts w:asciiTheme="minorHAnsi" w:hAnsiTheme="minorHAnsi" w:cstheme="minorHAnsi"/>
          <w:sz w:val="22"/>
        </w:rPr>
        <w:t xml:space="preserve">for each </w:t>
      </w:r>
      <w:r w:rsidR="008F0A5F" w:rsidRPr="0061687D">
        <w:rPr>
          <w:rFonts w:asciiTheme="minorHAnsi" w:hAnsiTheme="minorHAnsi" w:cstheme="minorHAnsi"/>
          <w:sz w:val="22"/>
        </w:rPr>
        <w:t>lesson</w:t>
      </w:r>
      <w:r w:rsidR="003B408A">
        <w:rPr>
          <w:rFonts w:asciiTheme="minorHAnsi" w:hAnsiTheme="minorHAnsi" w:cstheme="minorHAnsi"/>
          <w:sz w:val="22"/>
        </w:rPr>
        <w:t xml:space="preserve"> </w:t>
      </w:r>
      <w:r w:rsidRPr="0061687D">
        <w:rPr>
          <w:rFonts w:asciiTheme="minorHAnsi" w:hAnsiTheme="minorHAnsi" w:cstheme="minorHAnsi"/>
          <w:sz w:val="22"/>
        </w:rPr>
        <w:t xml:space="preserve">so that they know exactly what is expected of them and what they will </w:t>
      </w:r>
      <w:r w:rsidR="003B408A">
        <w:rPr>
          <w:rFonts w:asciiTheme="minorHAnsi" w:hAnsiTheme="minorHAnsi" w:cstheme="minorHAnsi"/>
          <w:sz w:val="22"/>
        </w:rPr>
        <w:t>be doing in school and at home.</w:t>
      </w:r>
    </w:p>
    <w:p w14:paraId="69D6EBC3" w14:textId="77777777" w:rsidR="0006382D" w:rsidRPr="0061687D" w:rsidRDefault="00A13478" w:rsidP="002A3398">
      <w:pPr>
        <w:numPr>
          <w:ilvl w:val="0"/>
          <w:numId w:val="3"/>
        </w:numPr>
        <w:ind w:hanging="360"/>
        <w:jc w:val="both"/>
        <w:rPr>
          <w:rFonts w:asciiTheme="minorHAnsi" w:hAnsiTheme="minorHAnsi" w:cstheme="minorHAnsi"/>
          <w:sz w:val="22"/>
        </w:rPr>
      </w:pPr>
      <w:r w:rsidRPr="0061687D">
        <w:rPr>
          <w:rFonts w:asciiTheme="minorHAnsi" w:hAnsiTheme="minorHAnsi" w:cstheme="minorHAnsi"/>
          <w:sz w:val="22"/>
        </w:rPr>
        <w:t>Make deadlines for work completion clear to pupils. Make explicit the method of how pupils can submit completed written work (e.g. during face to face lessons on paper/ books, by uploading to Google</w:t>
      </w:r>
      <w:r w:rsidR="003B408A">
        <w:rPr>
          <w:rFonts w:asciiTheme="minorHAnsi" w:hAnsiTheme="minorHAnsi" w:cstheme="minorHAnsi"/>
          <w:sz w:val="22"/>
        </w:rPr>
        <w:t xml:space="preserve"> </w:t>
      </w:r>
    </w:p>
    <w:p w14:paraId="751F7BF1" w14:textId="77777777" w:rsidR="0006382D" w:rsidRPr="0061687D" w:rsidRDefault="00A13478" w:rsidP="002A3398">
      <w:pPr>
        <w:ind w:left="472"/>
        <w:jc w:val="both"/>
        <w:rPr>
          <w:rFonts w:asciiTheme="minorHAnsi" w:hAnsiTheme="minorHAnsi" w:cstheme="minorHAnsi"/>
          <w:sz w:val="22"/>
        </w:rPr>
      </w:pPr>
      <w:r w:rsidRPr="0061687D">
        <w:rPr>
          <w:rFonts w:asciiTheme="minorHAnsi" w:hAnsiTheme="minorHAnsi" w:cstheme="minorHAnsi"/>
          <w:sz w:val="22"/>
        </w:rPr>
        <w:t>Classroom</w:t>
      </w:r>
      <w:r w:rsidR="008F0A5F" w:rsidRPr="0061687D">
        <w:rPr>
          <w:rFonts w:asciiTheme="minorHAnsi" w:hAnsiTheme="minorHAnsi" w:cstheme="minorHAnsi"/>
          <w:sz w:val="22"/>
        </w:rPr>
        <w:t>, via staff email or SMHWK</w:t>
      </w:r>
      <w:r w:rsidR="003B408A">
        <w:rPr>
          <w:rFonts w:asciiTheme="minorHAnsi" w:hAnsiTheme="minorHAnsi" w:cstheme="minorHAnsi"/>
          <w:sz w:val="22"/>
        </w:rPr>
        <w:t xml:space="preserve"> etc.).</w:t>
      </w:r>
      <w:r w:rsidRPr="0061687D">
        <w:rPr>
          <w:rFonts w:asciiTheme="minorHAnsi" w:hAnsiTheme="minorHAnsi" w:cstheme="minorHAnsi"/>
          <w:sz w:val="22"/>
        </w:rPr>
        <w:t xml:space="preserve"> </w:t>
      </w:r>
    </w:p>
    <w:p w14:paraId="53E2C02A" w14:textId="77777777" w:rsidR="0006382D" w:rsidRPr="0061687D" w:rsidRDefault="00A13478" w:rsidP="002A3398">
      <w:pPr>
        <w:numPr>
          <w:ilvl w:val="0"/>
          <w:numId w:val="3"/>
        </w:numPr>
        <w:ind w:hanging="360"/>
        <w:jc w:val="both"/>
        <w:rPr>
          <w:rFonts w:asciiTheme="minorHAnsi" w:hAnsiTheme="minorHAnsi" w:cstheme="minorHAnsi"/>
          <w:sz w:val="22"/>
        </w:rPr>
      </w:pPr>
      <w:r w:rsidRPr="0061687D">
        <w:rPr>
          <w:rFonts w:asciiTheme="minorHAnsi" w:hAnsiTheme="minorHAnsi" w:cstheme="minorHAnsi"/>
          <w:sz w:val="22"/>
        </w:rPr>
        <w:t xml:space="preserve">Provide clear instructions for how the work set can be completed. These instructions can be delivered during the face-to-face time with pupils but should also be available for pupils to access at home, either by uploading them to Google Classroom or by including them </w:t>
      </w:r>
      <w:r w:rsidR="003B408A">
        <w:rPr>
          <w:rFonts w:asciiTheme="minorHAnsi" w:hAnsiTheme="minorHAnsi" w:cstheme="minorHAnsi"/>
          <w:sz w:val="22"/>
        </w:rPr>
        <w:t>in the paper resources provided.</w:t>
      </w:r>
      <w:r w:rsidRPr="0061687D">
        <w:rPr>
          <w:rFonts w:asciiTheme="minorHAnsi" w:hAnsiTheme="minorHAnsi" w:cstheme="minorHAnsi"/>
          <w:sz w:val="22"/>
        </w:rPr>
        <w:t xml:space="preserve"> </w:t>
      </w:r>
    </w:p>
    <w:p w14:paraId="3CF2EF96" w14:textId="77777777" w:rsidR="0006382D" w:rsidRPr="0061687D" w:rsidRDefault="00A13478" w:rsidP="002A3398">
      <w:pPr>
        <w:numPr>
          <w:ilvl w:val="0"/>
          <w:numId w:val="3"/>
        </w:numPr>
        <w:spacing w:after="233"/>
        <w:ind w:hanging="360"/>
        <w:jc w:val="both"/>
        <w:rPr>
          <w:rFonts w:asciiTheme="minorHAnsi" w:hAnsiTheme="minorHAnsi" w:cstheme="minorHAnsi"/>
          <w:sz w:val="22"/>
        </w:rPr>
      </w:pPr>
      <w:r w:rsidRPr="0061687D">
        <w:rPr>
          <w:rFonts w:asciiTheme="minorHAnsi" w:hAnsiTheme="minorHAnsi" w:cstheme="minorHAnsi"/>
          <w:sz w:val="22"/>
        </w:rPr>
        <w:t>Consider how videos/podcasts can be used effectively to supplement, complement, an</w:t>
      </w:r>
      <w:r w:rsidR="003B408A">
        <w:rPr>
          <w:rFonts w:asciiTheme="minorHAnsi" w:hAnsiTheme="minorHAnsi" w:cstheme="minorHAnsi"/>
          <w:sz w:val="22"/>
        </w:rPr>
        <w:t>d assist with the completion of</w:t>
      </w:r>
      <w:r w:rsidRPr="0061687D">
        <w:rPr>
          <w:rFonts w:asciiTheme="minorHAnsi" w:hAnsiTheme="minorHAnsi" w:cstheme="minorHAnsi"/>
          <w:sz w:val="22"/>
        </w:rPr>
        <w:t xml:space="preserve"> work set.  </w:t>
      </w:r>
    </w:p>
    <w:p w14:paraId="4EDE2FA6" w14:textId="77777777" w:rsidR="0006382D" w:rsidRDefault="003B408A" w:rsidP="002A3398">
      <w:pPr>
        <w:pStyle w:val="Style1"/>
        <w:jc w:val="both"/>
      </w:pPr>
      <w:r>
        <w:t>Marking, Feedback and A</w:t>
      </w:r>
      <w:r w:rsidR="00A13478" w:rsidRPr="0061687D">
        <w:t xml:space="preserve">ssessment </w:t>
      </w:r>
    </w:p>
    <w:p w14:paraId="3CD6CB32" w14:textId="77777777" w:rsidR="0006382D" w:rsidRPr="0061687D" w:rsidRDefault="003B408A" w:rsidP="002A3398">
      <w:pPr>
        <w:ind w:left="7"/>
        <w:jc w:val="both"/>
        <w:rPr>
          <w:rFonts w:asciiTheme="minorHAnsi" w:hAnsiTheme="minorHAnsi" w:cstheme="minorHAnsi"/>
          <w:sz w:val="22"/>
        </w:rPr>
      </w:pPr>
      <w:r>
        <w:rPr>
          <w:rFonts w:asciiTheme="minorHAnsi" w:hAnsiTheme="minorHAnsi" w:cstheme="minorHAnsi"/>
          <w:sz w:val="22"/>
        </w:rPr>
        <w:t>In line with the Academy</w:t>
      </w:r>
      <w:r w:rsidR="00A13478" w:rsidRPr="0061687D">
        <w:rPr>
          <w:rFonts w:asciiTheme="minorHAnsi" w:hAnsiTheme="minorHAnsi" w:cstheme="minorHAnsi"/>
          <w:sz w:val="22"/>
        </w:rPr>
        <w:t>’s Marking and Feedback Policy, not all submitted written work needs to be quality m</w:t>
      </w:r>
      <w:r>
        <w:rPr>
          <w:rFonts w:asciiTheme="minorHAnsi" w:hAnsiTheme="minorHAnsi" w:cstheme="minorHAnsi"/>
          <w:sz w:val="22"/>
        </w:rPr>
        <w:t>arked in detail by the teacher. H</w:t>
      </w:r>
      <w:r w:rsidR="00A13478" w:rsidRPr="0061687D">
        <w:rPr>
          <w:rFonts w:asciiTheme="minorHAnsi" w:hAnsiTheme="minorHAnsi" w:cstheme="minorHAnsi"/>
          <w:sz w:val="22"/>
        </w:rPr>
        <w:t xml:space="preserve">owever, it is important that work completion is tracked so that pupils who are not engaging with the work set can be appropriately supported. It is important to remember that feedback is considered so that learning, rather than simply provision, is taking place. The nature of marking and feedback given will depend on the type of work completed and the method of submission. </w:t>
      </w:r>
      <w:r>
        <w:rPr>
          <w:rFonts w:asciiTheme="minorHAnsi" w:hAnsiTheme="minorHAnsi" w:cstheme="minorHAnsi"/>
          <w:sz w:val="22"/>
        </w:rPr>
        <w:t>The Academy</w:t>
      </w:r>
      <w:r w:rsidR="00A13478" w:rsidRPr="0061687D">
        <w:rPr>
          <w:rFonts w:asciiTheme="minorHAnsi" w:hAnsiTheme="minorHAnsi" w:cstheme="minorHAnsi"/>
          <w:sz w:val="22"/>
        </w:rPr>
        <w:t xml:space="preserve">’s Marking and Feedback Policy should be followed as the overall framework on which to base our approach.  </w:t>
      </w:r>
      <w:r w:rsidR="008F0A5F" w:rsidRPr="0061687D">
        <w:rPr>
          <w:rFonts w:asciiTheme="minorHAnsi" w:hAnsiTheme="minorHAnsi" w:cstheme="minorHAnsi"/>
          <w:sz w:val="22"/>
        </w:rPr>
        <w:t>BTEC feedback is format</w:t>
      </w:r>
      <w:r w:rsidR="00B065F7">
        <w:rPr>
          <w:rFonts w:asciiTheme="minorHAnsi" w:hAnsiTheme="minorHAnsi" w:cstheme="minorHAnsi"/>
          <w:sz w:val="22"/>
        </w:rPr>
        <w:t>ive and follows the A</w:t>
      </w:r>
      <w:r w:rsidR="00EE2220">
        <w:rPr>
          <w:rFonts w:asciiTheme="minorHAnsi" w:hAnsiTheme="minorHAnsi" w:cstheme="minorHAnsi"/>
          <w:sz w:val="22"/>
        </w:rPr>
        <w:t xml:space="preserve">ssessment </w:t>
      </w:r>
      <w:r w:rsidR="00B065F7">
        <w:rPr>
          <w:rFonts w:asciiTheme="minorHAnsi" w:hAnsiTheme="minorHAnsi" w:cstheme="minorHAnsi"/>
          <w:sz w:val="22"/>
        </w:rPr>
        <w:t>P</w:t>
      </w:r>
      <w:r w:rsidR="008F0A5F" w:rsidRPr="0061687D">
        <w:rPr>
          <w:rFonts w:asciiTheme="minorHAnsi" w:hAnsiTheme="minorHAnsi" w:cstheme="minorHAnsi"/>
          <w:sz w:val="22"/>
        </w:rPr>
        <w:t xml:space="preserve">olicy. All assignment work </w:t>
      </w:r>
      <w:r>
        <w:rPr>
          <w:rFonts w:asciiTheme="minorHAnsi" w:hAnsiTheme="minorHAnsi" w:cstheme="minorHAnsi"/>
          <w:sz w:val="22"/>
        </w:rPr>
        <w:t xml:space="preserve">is </w:t>
      </w:r>
      <w:r w:rsidR="008F0A5F" w:rsidRPr="0061687D">
        <w:rPr>
          <w:rFonts w:asciiTheme="minorHAnsi" w:hAnsiTheme="minorHAnsi" w:cstheme="minorHAnsi"/>
          <w:sz w:val="22"/>
        </w:rPr>
        <w:t>to be marked within 14 days of submission. Work must have met the assignment deadlines. Again, resubmi</w:t>
      </w:r>
      <w:r w:rsidR="00737815">
        <w:rPr>
          <w:rFonts w:asciiTheme="minorHAnsi" w:hAnsiTheme="minorHAnsi" w:cstheme="minorHAnsi"/>
          <w:sz w:val="22"/>
        </w:rPr>
        <w:t xml:space="preserve">ssion rules apply, and pupils </w:t>
      </w:r>
      <w:r w:rsidR="008F0A5F" w:rsidRPr="0061687D">
        <w:rPr>
          <w:rFonts w:asciiTheme="minorHAnsi" w:hAnsiTheme="minorHAnsi" w:cstheme="minorHAnsi"/>
          <w:sz w:val="22"/>
        </w:rPr>
        <w:t>will be given 15 working days to resubmit. All documentation must be signed by</w:t>
      </w:r>
      <w:r>
        <w:rPr>
          <w:rFonts w:asciiTheme="minorHAnsi" w:hAnsiTheme="minorHAnsi" w:cstheme="minorHAnsi"/>
          <w:sz w:val="22"/>
        </w:rPr>
        <w:t xml:space="preserve"> the</w:t>
      </w:r>
      <w:r w:rsidR="008F0A5F" w:rsidRPr="0061687D">
        <w:rPr>
          <w:rFonts w:asciiTheme="minorHAnsi" w:hAnsiTheme="minorHAnsi" w:cstheme="minorHAnsi"/>
          <w:sz w:val="22"/>
        </w:rPr>
        <w:t xml:space="preserve"> Lead Internal Verifier and the QN informed.</w:t>
      </w:r>
    </w:p>
    <w:p w14:paraId="173E197B" w14:textId="77777777" w:rsidR="0006382D" w:rsidRPr="0061687D" w:rsidRDefault="00A13478" w:rsidP="002A3398">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44642EC4" w14:textId="77777777" w:rsidR="0006382D" w:rsidRDefault="00A13478" w:rsidP="002A3398">
      <w:pPr>
        <w:ind w:left="7"/>
        <w:jc w:val="both"/>
        <w:rPr>
          <w:rFonts w:asciiTheme="minorHAnsi" w:hAnsiTheme="minorHAnsi" w:cstheme="minorHAnsi"/>
          <w:sz w:val="22"/>
        </w:rPr>
      </w:pPr>
      <w:r w:rsidRPr="0061687D">
        <w:rPr>
          <w:rFonts w:asciiTheme="minorHAnsi" w:hAnsiTheme="minorHAnsi" w:cstheme="minorHAnsi"/>
          <w:sz w:val="22"/>
        </w:rPr>
        <w:t xml:space="preserve">Staff should consider how pupils can be formally assessed so that progress can be effectively </w:t>
      </w:r>
      <w:r w:rsidR="008F0A5F" w:rsidRPr="0061687D">
        <w:rPr>
          <w:rFonts w:asciiTheme="minorHAnsi" w:hAnsiTheme="minorHAnsi" w:cstheme="minorHAnsi"/>
          <w:sz w:val="22"/>
        </w:rPr>
        <w:t>monitored,</w:t>
      </w:r>
      <w:r w:rsidRPr="0061687D">
        <w:rPr>
          <w:rFonts w:asciiTheme="minorHAnsi" w:hAnsiTheme="minorHAnsi" w:cstheme="minorHAnsi"/>
          <w:sz w:val="22"/>
        </w:rPr>
        <w:t xml:space="preserve"> and intervention can be put in place where necessary. </w:t>
      </w:r>
    </w:p>
    <w:p w14:paraId="5263000D" w14:textId="77777777" w:rsidR="003B408A" w:rsidRPr="0061687D" w:rsidRDefault="003B408A" w:rsidP="002A3398">
      <w:pPr>
        <w:ind w:left="7"/>
        <w:jc w:val="both"/>
        <w:rPr>
          <w:rFonts w:asciiTheme="minorHAnsi" w:hAnsiTheme="minorHAnsi" w:cstheme="minorHAnsi"/>
          <w:sz w:val="22"/>
        </w:rPr>
      </w:pPr>
    </w:p>
    <w:p w14:paraId="3B05CD50" w14:textId="77777777" w:rsidR="0006382D" w:rsidRPr="0061687D" w:rsidRDefault="008F0A5F" w:rsidP="002A3398">
      <w:pPr>
        <w:ind w:left="7"/>
        <w:jc w:val="both"/>
        <w:rPr>
          <w:rFonts w:asciiTheme="minorHAnsi" w:hAnsiTheme="minorHAnsi" w:cstheme="minorHAnsi"/>
          <w:sz w:val="22"/>
        </w:rPr>
      </w:pPr>
      <w:r w:rsidRPr="0061687D">
        <w:rPr>
          <w:rFonts w:asciiTheme="minorHAnsi" w:hAnsiTheme="minorHAnsi" w:cstheme="minorHAnsi"/>
          <w:sz w:val="22"/>
        </w:rPr>
        <w:t>Self-assessment</w:t>
      </w:r>
      <w:r w:rsidR="00A13478" w:rsidRPr="0061687D">
        <w:rPr>
          <w:rFonts w:asciiTheme="minorHAnsi" w:hAnsiTheme="minorHAnsi" w:cstheme="minorHAnsi"/>
          <w:sz w:val="22"/>
        </w:rPr>
        <w:t xml:space="preserve"> may be an integral part of a blended learning approach; however, </w:t>
      </w:r>
      <w:r w:rsidRPr="0061687D">
        <w:rPr>
          <w:rFonts w:asciiTheme="minorHAnsi" w:hAnsiTheme="minorHAnsi" w:cstheme="minorHAnsi"/>
          <w:sz w:val="22"/>
        </w:rPr>
        <w:t>for</w:t>
      </w:r>
      <w:r w:rsidR="00A13478" w:rsidRPr="0061687D">
        <w:rPr>
          <w:rFonts w:asciiTheme="minorHAnsi" w:hAnsiTheme="minorHAnsi" w:cstheme="minorHAnsi"/>
          <w:sz w:val="22"/>
        </w:rPr>
        <w:t xml:space="preserve"> this to be effective, pupils must be able to accurately and confidently </w:t>
      </w:r>
      <w:r w:rsidRPr="0061687D">
        <w:rPr>
          <w:rFonts w:asciiTheme="minorHAnsi" w:hAnsiTheme="minorHAnsi" w:cstheme="minorHAnsi"/>
          <w:sz w:val="22"/>
        </w:rPr>
        <w:t>self-assess</w:t>
      </w:r>
      <w:r w:rsidR="00A13478" w:rsidRPr="0061687D">
        <w:rPr>
          <w:rFonts w:asciiTheme="minorHAnsi" w:hAnsiTheme="minorHAnsi" w:cstheme="minorHAnsi"/>
          <w:sz w:val="22"/>
        </w:rPr>
        <w:t xml:space="preserve"> their work and progress. Therefore, clear guidance and expectations relating to this will need to be provided by subject teachers. </w:t>
      </w:r>
    </w:p>
    <w:p w14:paraId="68A240B0" w14:textId="77777777" w:rsidR="0006382D" w:rsidRPr="0061687D" w:rsidRDefault="00A13478" w:rsidP="002A3398">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33989CD8" w14:textId="77777777" w:rsidR="0006382D" w:rsidRPr="0061687D" w:rsidRDefault="00A13478" w:rsidP="002A3398">
      <w:pPr>
        <w:pStyle w:val="Style1"/>
        <w:jc w:val="both"/>
      </w:pPr>
      <w:r w:rsidRPr="0061687D">
        <w:lastRenderedPageBreak/>
        <w:t xml:space="preserve">Engagement </w:t>
      </w:r>
    </w:p>
    <w:p w14:paraId="00C5DC72" w14:textId="77777777" w:rsidR="0006382D" w:rsidRPr="0061687D" w:rsidRDefault="00A13478" w:rsidP="00EE2220">
      <w:pPr>
        <w:spacing w:after="0" w:line="259" w:lineRule="auto"/>
        <w:jc w:val="both"/>
        <w:rPr>
          <w:rFonts w:asciiTheme="minorHAnsi" w:hAnsiTheme="minorHAnsi" w:cstheme="minorHAnsi"/>
          <w:sz w:val="22"/>
        </w:rPr>
      </w:pPr>
      <w:r w:rsidRPr="0061687D">
        <w:rPr>
          <w:rFonts w:asciiTheme="minorHAnsi" w:hAnsiTheme="minorHAnsi" w:cstheme="minorHAnsi"/>
          <w:sz w:val="22"/>
        </w:rPr>
        <w:t xml:space="preserve">For a blended learning approach to be effective, it is of critical importance that all pupils engage with the </w:t>
      </w:r>
      <w:r w:rsidR="003B408A">
        <w:rPr>
          <w:rFonts w:asciiTheme="minorHAnsi" w:hAnsiTheme="minorHAnsi" w:cstheme="minorHAnsi"/>
          <w:sz w:val="22"/>
        </w:rPr>
        <w:t xml:space="preserve">process. Therefore, it is vital that pupils </w:t>
      </w:r>
      <w:r w:rsidRPr="0061687D">
        <w:rPr>
          <w:rFonts w:asciiTheme="minorHAnsi" w:hAnsiTheme="minorHAnsi" w:cstheme="minorHAnsi"/>
          <w:sz w:val="22"/>
        </w:rPr>
        <w:t xml:space="preserve">have a secure understanding of what they </w:t>
      </w:r>
      <w:r w:rsidR="008F0A5F" w:rsidRPr="0061687D">
        <w:rPr>
          <w:rFonts w:asciiTheme="minorHAnsi" w:hAnsiTheme="minorHAnsi" w:cstheme="minorHAnsi"/>
          <w:sz w:val="22"/>
        </w:rPr>
        <w:t>must</w:t>
      </w:r>
      <w:r w:rsidRPr="0061687D">
        <w:rPr>
          <w:rFonts w:asciiTheme="minorHAnsi" w:hAnsiTheme="minorHAnsi" w:cstheme="minorHAnsi"/>
          <w:sz w:val="22"/>
        </w:rPr>
        <w:t xml:space="preserve"> do and by when.</w:t>
      </w:r>
      <w:r w:rsidR="003B408A">
        <w:rPr>
          <w:rFonts w:asciiTheme="minorHAnsi" w:hAnsiTheme="minorHAnsi" w:cstheme="minorHAnsi"/>
          <w:sz w:val="22"/>
        </w:rPr>
        <w:t xml:space="preserve"> D</w:t>
      </w:r>
      <w:r w:rsidRPr="0061687D">
        <w:rPr>
          <w:rFonts w:asciiTheme="minorHAnsi" w:hAnsiTheme="minorHAnsi" w:cstheme="minorHAnsi"/>
          <w:sz w:val="22"/>
        </w:rPr>
        <w:t xml:space="preserve">ifferentiation, a comprehensive overview and clear instruction will be of critical importance, to enable pupils to </w:t>
      </w:r>
      <w:r w:rsidR="003B408A">
        <w:rPr>
          <w:rFonts w:asciiTheme="minorHAnsi" w:hAnsiTheme="minorHAnsi" w:cstheme="minorHAnsi"/>
          <w:sz w:val="22"/>
        </w:rPr>
        <w:t>balance work completed both in the Academy</w:t>
      </w:r>
      <w:r w:rsidRPr="0061687D">
        <w:rPr>
          <w:rFonts w:asciiTheme="minorHAnsi" w:hAnsiTheme="minorHAnsi" w:cstheme="minorHAnsi"/>
          <w:sz w:val="22"/>
        </w:rPr>
        <w:t xml:space="preserve"> and at home. </w:t>
      </w:r>
    </w:p>
    <w:p w14:paraId="41A6A9F3" w14:textId="77777777" w:rsidR="0006382D" w:rsidRPr="0061687D" w:rsidRDefault="00A13478" w:rsidP="002A3398">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31D2B362" w14:textId="77777777" w:rsidR="0006382D" w:rsidRPr="0061687D" w:rsidRDefault="00A13478" w:rsidP="002A3398">
      <w:pPr>
        <w:ind w:left="7"/>
        <w:jc w:val="both"/>
        <w:rPr>
          <w:rFonts w:asciiTheme="minorHAnsi" w:hAnsiTheme="minorHAnsi" w:cstheme="minorHAnsi"/>
          <w:sz w:val="22"/>
        </w:rPr>
      </w:pPr>
      <w:r w:rsidRPr="0061687D">
        <w:rPr>
          <w:rFonts w:asciiTheme="minorHAnsi" w:hAnsiTheme="minorHAnsi" w:cstheme="minorHAnsi"/>
          <w:sz w:val="22"/>
        </w:rPr>
        <w:t>We expect that all pupils will engage with this approach to teaching and learning and exceptional levels of engagement can be celebrated by departments in already established ways</w:t>
      </w:r>
      <w:r w:rsidR="003B408A">
        <w:rPr>
          <w:rFonts w:asciiTheme="minorHAnsi" w:hAnsiTheme="minorHAnsi" w:cstheme="minorHAnsi"/>
          <w:sz w:val="22"/>
        </w:rPr>
        <w:t xml:space="preserve"> using the Academy r</w:t>
      </w:r>
      <w:r w:rsidR="008F0A5F" w:rsidRPr="0061687D">
        <w:rPr>
          <w:rFonts w:asciiTheme="minorHAnsi" w:hAnsiTheme="minorHAnsi" w:cstheme="minorHAnsi"/>
          <w:sz w:val="22"/>
        </w:rPr>
        <w:t>eward system</w:t>
      </w:r>
      <w:r w:rsidRPr="0061687D">
        <w:rPr>
          <w:rFonts w:asciiTheme="minorHAnsi" w:hAnsiTheme="minorHAnsi" w:cstheme="minorHAnsi"/>
          <w:sz w:val="22"/>
        </w:rPr>
        <w:t>. It needs to be made cl</w:t>
      </w:r>
      <w:r w:rsidR="003B408A">
        <w:rPr>
          <w:rFonts w:asciiTheme="minorHAnsi" w:hAnsiTheme="minorHAnsi" w:cstheme="minorHAnsi"/>
          <w:sz w:val="22"/>
        </w:rPr>
        <w:t>ear to pupils that work is not ‘</w:t>
      </w:r>
      <w:r w:rsidRPr="0061687D">
        <w:rPr>
          <w:rFonts w:asciiTheme="minorHAnsi" w:hAnsiTheme="minorHAnsi" w:cstheme="minorHAnsi"/>
          <w:sz w:val="22"/>
        </w:rPr>
        <w:t>optional</w:t>
      </w:r>
      <w:r w:rsidR="003B408A">
        <w:rPr>
          <w:rFonts w:asciiTheme="minorHAnsi" w:hAnsiTheme="minorHAnsi" w:cstheme="minorHAnsi"/>
          <w:sz w:val="22"/>
        </w:rPr>
        <w:t>’</w:t>
      </w:r>
      <w:r w:rsidR="008F0A5F" w:rsidRPr="0061687D">
        <w:rPr>
          <w:rFonts w:asciiTheme="minorHAnsi" w:hAnsiTheme="minorHAnsi" w:cstheme="minorHAnsi"/>
          <w:sz w:val="22"/>
        </w:rPr>
        <w:t>,</w:t>
      </w:r>
      <w:r w:rsidRPr="0061687D">
        <w:rPr>
          <w:rFonts w:asciiTheme="minorHAnsi" w:hAnsiTheme="minorHAnsi" w:cstheme="minorHAnsi"/>
          <w:sz w:val="22"/>
        </w:rPr>
        <w:t xml:space="preserve"> and we expect tasks to be completed. Clear deadlines should be set to give pupils an explicit und</w:t>
      </w:r>
      <w:r w:rsidR="003B408A">
        <w:rPr>
          <w:rFonts w:asciiTheme="minorHAnsi" w:hAnsiTheme="minorHAnsi" w:cstheme="minorHAnsi"/>
          <w:sz w:val="22"/>
        </w:rPr>
        <w:t xml:space="preserve">erstanding of what is required of them and </w:t>
      </w:r>
      <w:r w:rsidRPr="0061687D">
        <w:rPr>
          <w:rFonts w:asciiTheme="minorHAnsi" w:hAnsiTheme="minorHAnsi" w:cstheme="minorHAnsi"/>
          <w:sz w:val="22"/>
        </w:rPr>
        <w:t xml:space="preserve">by when. </w:t>
      </w:r>
    </w:p>
    <w:p w14:paraId="7B388F50" w14:textId="77777777" w:rsidR="0006382D" w:rsidRPr="0061687D" w:rsidRDefault="00A13478" w:rsidP="002A3398">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43DEF2AA" w14:textId="77777777" w:rsidR="0006382D" w:rsidRPr="0061687D" w:rsidRDefault="00A13478" w:rsidP="002A3398">
      <w:pPr>
        <w:ind w:left="7"/>
        <w:jc w:val="both"/>
        <w:rPr>
          <w:rFonts w:asciiTheme="minorHAnsi" w:hAnsiTheme="minorHAnsi" w:cstheme="minorHAnsi"/>
          <w:sz w:val="22"/>
        </w:rPr>
      </w:pPr>
      <w:r w:rsidRPr="0061687D">
        <w:rPr>
          <w:rFonts w:asciiTheme="minorHAnsi" w:hAnsiTheme="minorHAnsi" w:cstheme="minorHAnsi"/>
          <w:sz w:val="22"/>
        </w:rPr>
        <w:t>If pupils do not engage appropriately, our normal proce</w:t>
      </w:r>
      <w:r w:rsidR="003B408A">
        <w:rPr>
          <w:rFonts w:asciiTheme="minorHAnsi" w:hAnsiTheme="minorHAnsi" w:cstheme="minorHAnsi"/>
          <w:sz w:val="22"/>
        </w:rPr>
        <w:t>dures, as outlined in the Academy</w:t>
      </w:r>
      <w:r w:rsidRPr="0061687D">
        <w:rPr>
          <w:rFonts w:asciiTheme="minorHAnsi" w:hAnsiTheme="minorHAnsi" w:cstheme="minorHAnsi"/>
          <w:sz w:val="22"/>
        </w:rPr>
        <w:t>’s Behaviour Policy, will apply. However, we must recognise that pupils may be having difficulty in adapting to the new way of working or are strug</w:t>
      </w:r>
      <w:r w:rsidR="003848FF">
        <w:rPr>
          <w:rFonts w:asciiTheme="minorHAnsi" w:hAnsiTheme="minorHAnsi" w:cstheme="minorHAnsi"/>
          <w:sz w:val="22"/>
        </w:rPr>
        <w:t>gling with barriers to learning</w:t>
      </w:r>
      <w:r w:rsidRPr="0061687D">
        <w:rPr>
          <w:rFonts w:asciiTheme="minorHAnsi" w:hAnsiTheme="minorHAnsi" w:cstheme="minorHAnsi"/>
          <w:sz w:val="22"/>
        </w:rPr>
        <w:t xml:space="preserve"> e.g. </w:t>
      </w:r>
      <w:r w:rsidR="003848FF">
        <w:rPr>
          <w:rFonts w:asciiTheme="minorHAnsi" w:hAnsiTheme="minorHAnsi" w:cstheme="minorHAnsi"/>
          <w:sz w:val="22"/>
        </w:rPr>
        <w:t>a lack of space to work at home,</w:t>
      </w:r>
      <w:r w:rsidRPr="0061687D">
        <w:rPr>
          <w:rFonts w:asciiTheme="minorHAnsi" w:hAnsiTheme="minorHAnsi" w:cstheme="minorHAnsi"/>
          <w:sz w:val="22"/>
        </w:rPr>
        <w:t xml:space="preserve"> unreliable bro</w:t>
      </w:r>
      <w:r w:rsidR="003848FF">
        <w:rPr>
          <w:rFonts w:asciiTheme="minorHAnsi" w:hAnsiTheme="minorHAnsi" w:cstheme="minorHAnsi"/>
          <w:sz w:val="22"/>
        </w:rPr>
        <w:t>adband or limited ICT provision</w:t>
      </w:r>
      <w:r w:rsidRPr="0061687D">
        <w:rPr>
          <w:rFonts w:asciiTheme="minorHAnsi" w:hAnsiTheme="minorHAnsi" w:cstheme="minorHAnsi"/>
          <w:sz w:val="22"/>
        </w:rPr>
        <w:t xml:space="preserve"> etc. Therefore, it is important to try and establish what these barriers are and how we might help to remove them. Established lines of referral (Class Teacher - Subject Leader - </w:t>
      </w:r>
      <w:r w:rsidR="00F15A91" w:rsidRPr="0061687D">
        <w:rPr>
          <w:rFonts w:asciiTheme="minorHAnsi" w:hAnsiTheme="minorHAnsi" w:cstheme="minorHAnsi"/>
          <w:sz w:val="22"/>
        </w:rPr>
        <w:t>HOY</w:t>
      </w:r>
      <w:r w:rsidRPr="0061687D">
        <w:rPr>
          <w:rFonts w:asciiTheme="minorHAnsi" w:hAnsiTheme="minorHAnsi" w:cstheme="minorHAnsi"/>
          <w:sz w:val="22"/>
        </w:rPr>
        <w:t xml:space="preserve"> - SLT) should be used as necessary. Com</w:t>
      </w:r>
      <w:r w:rsidR="003848FF">
        <w:rPr>
          <w:rFonts w:asciiTheme="minorHAnsi" w:hAnsiTheme="minorHAnsi" w:cstheme="minorHAnsi"/>
          <w:sz w:val="22"/>
        </w:rPr>
        <w:t>munication with pupils in the Academy</w:t>
      </w:r>
      <w:r w:rsidRPr="0061687D">
        <w:rPr>
          <w:rFonts w:asciiTheme="minorHAnsi" w:hAnsiTheme="minorHAnsi" w:cstheme="minorHAnsi"/>
          <w:sz w:val="22"/>
        </w:rPr>
        <w:t xml:space="preserve"> and with parents at home will be an important way of addressing these issues. </w:t>
      </w:r>
    </w:p>
    <w:p w14:paraId="5B102E4F" w14:textId="77777777" w:rsidR="0006382D" w:rsidRPr="0061687D" w:rsidRDefault="00A13478" w:rsidP="002A3398">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16CD82A4" w14:textId="77777777" w:rsidR="0006382D" w:rsidRPr="0061687D" w:rsidRDefault="00A13478" w:rsidP="002A3398">
      <w:pPr>
        <w:ind w:left="7"/>
        <w:jc w:val="both"/>
        <w:rPr>
          <w:rFonts w:asciiTheme="minorHAnsi" w:hAnsiTheme="minorHAnsi" w:cstheme="minorHAnsi"/>
          <w:sz w:val="22"/>
        </w:rPr>
      </w:pPr>
      <w:r w:rsidRPr="0061687D">
        <w:rPr>
          <w:rFonts w:asciiTheme="minorHAnsi" w:hAnsiTheme="minorHAnsi" w:cstheme="minorHAnsi"/>
          <w:sz w:val="22"/>
        </w:rPr>
        <w:t>If a pupil still fails to engage</w:t>
      </w:r>
      <w:r w:rsidR="003848FF">
        <w:rPr>
          <w:rFonts w:asciiTheme="minorHAnsi" w:hAnsiTheme="minorHAnsi" w:cstheme="minorHAnsi"/>
          <w:sz w:val="22"/>
        </w:rPr>
        <w:t xml:space="preserve">, then the usual procedures </w:t>
      </w:r>
      <w:r w:rsidRPr="0061687D">
        <w:rPr>
          <w:rFonts w:asciiTheme="minorHAnsi" w:hAnsiTheme="minorHAnsi" w:cstheme="minorHAnsi"/>
          <w:sz w:val="22"/>
        </w:rPr>
        <w:t xml:space="preserve">in the Behaviour Policy will be followed. </w:t>
      </w:r>
    </w:p>
    <w:p w14:paraId="65197D4E" w14:textId="77777777" w:rsidR="0006382D" w:rsidRPr="0061687D" w:rsidRDefault="00A13478" w:rsidP="002A3398">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1DE90E3A" w14:textId="77777777" w:rsidR="0006382D" w:rsidRPr="0061687D" w:rsidRDefault="00A13478" w:rsidP="002A3398">
      <w:pPr>
        <w:pStyle w:val="Style1"/>
        <w:jc w:val="both"/>
      </w:pPr>
      <w:r w:rsidRPr="0061687D">
        <w:t xml:space="preserve">Training </w:t>
      </w:r>
    </w:p>
    <w:p w14:paraId="10D38856" w14:textId="77777777" w:rsidR="0006382D" w:rsidRPr="0061687D" w:rsidRDefault="00A13478" w:rsidP="00EE2220">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To ensure that pupils can make the most of blended and </w:t>
      </w:r>
      <w:r w:rsidR="00F15A91" w:rsidRPr="0061687D">
        <w:rPr>
          <w:rFonts w:asciiTheme="minorHAnsi" w:hAnsiTheme="minorHAnsi" w:cstheme="minorHAnsi"/>
          <w:sz w:val="22"/>
        </w:rPr>
        <w:t>remote</w:t>
      </w:r>
      <w:r w:rsidRPr="0061687D">
        <w:rPr>
          <w:rFonts w:asciiTheme="minorHAnsi" w:hAnsiTheme="minorHAnsi" w:cstheme="minorHAnsi"/>
          <w:sz w:val="22"/>
        </w:rPr>
        <w:t xml:space="preserve"> learning, they may require training and support on: </w:t>
      </w:r>
    </w:p>
    <w:p w14:paraId="1E2206BD" w14:textId="77777777" w:rsidR="0006382D" w:rsidRPr="0061687D" w:rsidRDefault="00A13478" w:rsidP="002A3398">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1A693CAE" w14:textId="77777777" w:rsidR="0006382D" w:rsidRPr="003848FF" w:rsidRDefault="00A13478" w:rsidP="002A3398">
      <w:pPr>
        <w:pStyle w:val="ListParagraph"/>
        <w:numPr>
          <w:ilvl w:val="0"/>
          <w:numId w:val="19"/>
        </w:numPr>
        <w:tabs>
          <w:tab w:val="center" w:pos="4257"/>
        </w:tabs>
        <w:spacing w:after="147"/>
        <w:jc w:val="both"/>
        <w:rPr>
          <w:rFonts w:asciiTheme="minorHAnsi" w:hAnsiTheme="minorHAnsi" w:cstheme="minorHAnsi"/>
          <w:sz w:val="22"/>
        </w:rPr>
      </w:pPr>
      <w:r w:rsidRPr="003848FF">
        <w:rPr>
          <w:rFonts w:asciiTheme="minorHAnsi" w:hAnsiTheme="minorHAnsi" w:cstheme="minorHAnsi"/>
          <w:sz w:val="22"/>
        </w:rPr>
        <w:t xml:space="preserve">the effective use of Google </w:t>
      </w:r>
      <w:r w:rsidR="003848FF">
        <w:rPr>
          <w:rFonts w:asciiTheme="minorHAnsi" w:hAnsiTheme="minorHAnsi" w:cstheme="minorHAnsi"/>
          <w:sz w:val="22"/>
        </w:rPr>
        <w:t>Classroom</w:t>
      </w:r>
      <w:r w:rsidR="00F15A91" w:rsidRPr="003848FF">
        <w:rPr>
          <w:rFonts w:asciiTheme="minorHAnsi" w:hAnsiTheme="minorHAnsi" w:cstheme="minorHAnsi"/>
          <w:sz w:val="22"/>
          <w:vertAlign w:val="subscript"/>
        </w:rPr>
        <w:t>​</w:t>
      </w:r>
      <w:r w:rsidRPr="003848FF">
        <w:rPr>
          <w:rFonts w:asciiTheme="minorHAnsi" w:hAnsiTheme="minorHAnsi" w:cstheme="minorHAnsi"/>
          <w:sz w:val="22"/>
          <w:vertAlign w:val="subscript"/>
        </w:rPr>
        <w:tab/>
      </w:r>
      <w:r w:rsidRPr="003848FF">
        <w:rPr>
          <w:rFonts w:asciiTheme="minorHAnsi" w:hAnsiTheme="minorHAnsi" w:cstheme="minorHAnsi"/>
          <w:sz w:val="22"/>
        </w:rPr>
        <w:t xml:space="preserve"> </w:t>
      </w:r>
    </w:p>
    <w:p w14:paraId="5249A5A5" w14:textId="77777777" w:rsidR="0006382D" w:rsidRPr="003848FF" w:rsidRDefault="00A13478" w:rsidP="002A3398">
      <w:pPr>
        <w:pStyle w:val="ListParagraph"/>
        <w:numPr>
          <w:ilvl w:val="0"/>
          <w:numId w:val="19"/>
        </w:numPr>
        <w:tabs>
          <w:tab w:val="center" w:pos="2332"/>
          <w:tab w:val="center" w:pos="4022"/>
        </w:tabs>
        <w:spacing w:after="169"/>
        <w:jc w:val="both"/>
        <w:rPr>
          <w:rFonts w:asciiTheme="minorHAnsi" w:hAnsiTheme="minorHAnsi" w:cstheme="minorHAnsi"/>
          <w:sz w:val="22"/>
        </w:rPr>
      </w:pPr>
      <w:r w:rsidRPr="003848FF">
        <w:rPr>
          <w:rFonts w:asciiTheme="minorHAnsi" w:hAnsiTheme="minorHAnsi" w:cstheme="minorHAnsi"/>
          <w:sz w:val="22"/>
        </w:rPr>
        <w:t xml:space="preserve">how to navigate the </w:t>
      </w:r>
      <w:r w:rsidR="003848FF">
        <w:rPr>
          <w:rFonts w:asciiTheme="minorHAnsi" w:hAnsiTheme="minorHAnsi" w:cstheme="minorHAnsi"/>
          <w:sz w:val="22"/>
        </w:rPr>
        <w:t>Classroom</w:t>
      </w:r>
      <w:r w:rsidR="00F15A91" w:rsidRPr="003848FF">
        <w:rPr>
          <w:rFonts w:asciiTheme="minorHAnsi" w:hAnsiTheme="minorHAnsi" w:cstheme="minorHAnsi"/>
          <w:sz w:val="22"/>
          <w:vertAlign w:val="subscript"/>
        </w:rPr>
        <w:t xml:space="preserve"> ​</w:t>
      </w:r>
      <w:r w:rsidRPr="003848FF">
        <w:rPr>
          <w:rFonts w:asciiTheme="minorHAnsi" w:hAnsiTheme="minorHAnsi" w:cstheme="minorHAnsi"/>
          <w:sz w:val="22"/>
          <w:vertAlign w:val="subscript"/>
        </w:rPr>
        <w:tab/>
      </w:r>
      <w:r w:rsidRPr="003848FF">
        <w:rPr>
          <w:rFonts w:asciiTheme="minorHAnsi" w:hAnsiTheme="minorHAnsi" w:cstheme="minorHAnsi"/>
          <w:sz w:val="22"/>
        </w:rPr>
        <w:t xml:space="preserve"> </w:t>
      </w:r>
    </w:p>
    <w:p w14:paraId="6E647AE3" w14:textId="77777777" w:rsidR="0006382D" w:rsidRPr="003848FF" w:rsidRDefault="00A13478" w:rsidP="002A3398">
      <w:pPr>
        <w:pStyle w:val="ListParagraph"/>
        <w:numPr>
          <w:ilvl w:val="0"/>
          <w:numId w:val="19"/>
        </w:numPr>
        <w:tabs>
          <w:tab w:val="center" w:pos="1801"/>
          <w:tab w:val="center" w:pos="2959"/>
        </w:tabs>
        <w:spacing w:after="166"/>
        <w:jc w:val="both"/>
        <w:rPr>
          <w:rFonts w:asciiTheme="minorHAnsi" w:hAnsiTheme="minorHAnsi" w:cstheme="minorHAnsi"/>
          <w:sz w:val="22"/>
        </w:rPr>
      </w:pPr>
      <w:r w:rsidRPr="003848FF">
        <w:rPr>
          <w:rFonts w:asciiTheme="minorHAnsi" w:hAnsiTheme="minorHAnsi" w:cstheme="minorHAnsi"/>
          <w:sz w:val="22"/>
        </w:rPr>
        <w:t xml:space="preserve">how to submit </w:t>
      </w:r>
      <w:r w:rsidR="003848FF">
        <w:rPr>
          <w:rFonts w:asciiTheme="minorHAnsi" w:hAnsiTheme="minorHAnsi" w:cstheme="minorHAnsi"/>
          <w:sz w:val="22"/>
        </w:rPr>
        <w:t>work</w:t>
      </w:r>
      <w:r w:rsidR="00F15A91" w:rsidRPr="003848FF">
        <w:rPr>
          <w:rFonts w:asciiTheme="minorHAnsi" w:hAnsiTheme="minorHAnsi" w:cstheme="minorHAnsi"/>
          <w:sz w:val="22"/>
          <w:vertAlign w:val="subscript"/>
        </w:rPr>
        <w:t>​</w:t>
      </w:r>
      <w:r w:rsidRPr="003848FF">
        <w:rPr>
          <w:rFonts w:asciiTheme="minorHAnsi" w:hAnsiTheme="minorHAnsi" w:cstheme="minorHAnsi"/>
          <w:sz w:val="22"/>
          <w:vertAlign w:val="subscript"/>
        </w:rPr>
        <w:tab/>
      </w:r>
      <w:r w:rsidRPr="003848FF">
        <w:rPr>
          <w:rFonts w:asciiTheme="minorHAnsi" w:hAnsiTheme="minorHAnsi" w:cstheme="minorHAnsi"/>
          <w:sz w:val="22"/>
        </w:rPr>
        <w:t xml:space="preserve"> </w:t>
      </w:r>
    </w:p>
    <w:p w14:paraId="1FCB4F67" w14:textId="77777777" w:rsidR="0006382D" w:rsidRPr="003848FF" w:rsidRDefault="00A13478" w:rsidP="002A3398">
      <w:pPr>
        <w:pStyle w:val="ListParagraph"/>
        <w:numPr>
          <w:ilvl w:val="0"/>
          <w:numId w:val="19"/>
        </w:numPr>
        <w:tabs>
          <w:tab w:val="center" w:pos="2749"/>
          <w:tab w:val="center" w:pos="4856"/>
        </w:tabs>
        <w:spacing w:after="136"/>
        <w:jc w:val="both"/>
        <w:rPr>
          <w:rFonts w:asciiTheme="minorHAnsi" w:hAnsiTheme="minorHAnsi" w:cstheme="minorHAnsi"/>
          <w:sz w:val="22"/>
        </w:rPr>
      </w:pPr>
      <w:r w:rsidRPr="003848FF">
        <w:rPr>
          <w:rFonts w:asciiTheme="minorHAnsi" w:hAnsiTheme="minorHAnsi" w:cstheme="minorHAnsi"/>
          <w:sz w:val="22"/>
        </w:rPr>
        <w:t>how to keep track of tasks/</w:t>
      </w:r>
      <w:r w:rsidR="003848FF">
        <w:rPr>
          <w:rFonts w:asciiTheme="minorHAnsi" w:hAnsiTheme="minorHAnsi" w:cstheme="minorHAnsi"/>
          <w:sz w:val="22"/>
        </w:rPr>
        <w:t>assignments</w:t>
      </w:r>
    </w:p>
    <w:p w14:paraId="55B1DC7D" w14:textId="77777777" w:rsidR="0006382D" w:rsidRPr="003848FF" w:rsidRDefault="00A13478" w:rsidP="002A3398">
      <w:pPr>
        <w:pStyle w:val="ListParagraph"/>
        <w:numPr>
          <w:ilvl w:val="0"/>
          <w:numId w:val="19"/>
        </w:numPr>
        <w:jc w:val="both"/>
        <w:rPr>
          <w:rFonts w:asciiTheme="minorHAnsi" w:hAnsiTheme="minorHAnsi" w:cstheme="minorHAnsi"/>
          <w:sz w:val="22"/>
        </w:rPr>
      </w:pPr>
      <w:r w:rsidRPr="003848FF">
        <w:rPr>
          <w:rFonts w:asciiTheme="minorHAnsi" w:hAnsiTheme="minorHAnsi" w:cstheme="minorHAnsi"/>
          <w:sz w:val="22"/>
        </w:rPr>
        <w:t xml:space="preserve">the effective use of </w:t>
      </w:r>
      <w:r w:rsidR="003848FF">
        <w:rPr>
          <w:rFonts w:asciiTheme="minorHAnsi" w:hAnsiTheme="minorHAnsi" w:cstheme="minorHAnsi"/>
          <w:sz w:val="22"/>
        </w:rPr>
        <w:t>self-assessment grids/templates</w:t>
      </w:r>
    </w:p>
    <w:p w14:paraId="2364787C" w14:textId="77777777" w:rsidR="0006382D" w:rsidRPr="0061687D" w:rsidRDefault="00A13478" w:rsidP="002A3398">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606EF50D" w14:textId="77777777" w:rsidR="0006382D" w:rsidRDefault="00A13478" w:rsidP="002A3398">
      <w:pPr>
        <w:ind w:left="7"/>
        <w:jc w:val="both"/>
        <w:rPr>
          <w:rFonts w:asciiTheme="minorHAnsi" w:hAnsiTheme="minorHAnsi" w:cstheme="minorHAnsi"/>
          <w:sz w:val="22"/>
        </w:rPr>
      </w:pPr>
      <w:r w:rsidRPr="0061687D">
        <w:rPr>
          <w:rFonts w:asciiTheme="minorHAnsi" w:hAnsiTheme="minorHAnsi" w:cstheme="minorHAnsi"/>
          <w:sz w:val="22"/>
        </w:rPr>
        <w:t xml:space="preserve">To ensure that teachers can proficiently deliver blended and </w:t>
      </w:r>
      <w:r w:rsidR="00F15A91" w:rsidRPr="0061687D">
        <w:rPr>
          <w:rFonts w:asciiTheme="minorHAnsi" w:hAnsiTheme="minorHAnsi" w:cstheme="minorHAnsi"/>
          <w:sz w:val="22"/>
        </w:rPr>
        <w:t>remote</w:t>
      </w:r>
      <w:r w:rsidRPr="0061687D">
        <w:rPr>
          <w:rFonts w:asciiTheme="minorHAnsi" w:hAnsiTheme="minorHAnsi" w:cstheme="minorHAnsi"/>
          <w:sz w:val="22"/>
        </w:rPr>
        <w:t xml:space="preserve"> learning experiences, they may require training and support on: </w:t>
      </w:r>
    </w:p>
    <w:p w14:paraId="1BBBE2EB" w14:textId="77777777" w:rsidR="003848FF" w:rsidRPr="0061687D" w:rsidRDefault="003848FF" w:rsidP="002A3398">
      <w:pPr>
        <w:ind w:left="7"/>
        <w:jc w:val="both"/>
        <w:rPr>
          <w:rFonts w:asciiTheme="minorHAnsi" w:hAnsiTheme="minorHAnsi" w:cstheme="minorHAnsi"/>
          <w:sz w:val="22"/>
        </w:rPr>
      </w:pPr>
    </w:p>
    <w:p w14:paraId="11FD1A21" w14:textId="77777777" w:rsidR="0006382D" w:rsidRPr="003848FF" w:rsidRDefault="00A13478" w:rsidP="002A3398">
      <w:pPr>
        <w:pStyle w:val="ListParagraph"/>
        <w:numPr>
          <w:ilvl w:val="0"/>
          <w:numId w:val="19"/>
        </w:numPr>
        <w:spacing w:after="38"/>
        <w:jc w:val="both"/>
        <w:rPr>
          <w:rFonts w:asciiTheme="minorHAnsi" w:hAnsiTheme="minorHAnsi" w:cstheme="minorHAnsi"/>
          <w:sz w:val="22"/>
        </w:rPr>
      </w:pPr>
      <w:r w:rsidRPr="003848FF">
        <w:rPr>
          <w:rFonts w:asciiTheme="minorHAnsi" w:hAnsiTheme="minorHAnsi" w:cstheme="minorHAnsi"/>
          <w:sz w:val="22"/>
        </w:rPr>
        <w:t xml:space="preserve">how to ensure the Classroom is the main source of setting and receiving </w:t>
      </w:r>
      <w:r w:rsidR="002A3398">
        <w:rPr>
          <w:rFonts w:asciiTheme="minorHAnsi" w:hAnsiTheme="minorHAnsi" w:cstheme="minorHAnsi"/>
          <w:sz w:val="22"/>
        </w:rPr>
        <w:t>work</w:t>
      </w:r>
      <w:r w:rsidRPr="003848FF">
        <w:rPr>
          <w:rFonts w:asciiTheme="minorHAnsi" w:hAnsiTheme="minorHAnsi" w:cstheme="minorHAnsi"/>
          <w:sz w:val="22"/>
        </w:rPr>
        <w:t xml:space="preserve">  </w:t>
      </w:r>
    </w:p>
    <w:p w14:paraId="35E025C7" w14:textId="77777777" w:rsidR="0006382D" w:rsidRPr="003848FF" w:rsidRDefault="00A13478" w:rsidP="002A3398">
      <w:pPr>
        <w:pStyle w:val="ListParagraph"/>
        <w:numPr>
          <w:ilvl w:val="0"/>
          <w:numId w:val="19"/>
        </w:numPr>
        <w:spacing w:after="38"/>
        <w:jc w:val="both"/>
        <w:rPr>
          <w:rFonts w:asciiTheme="minorHAnsi" w:hAnsiTheme="minorHAnsi" w:cstheme="minorHAnsi"/>
          <w:sz w:val="22"/>
        </w:rPr>
      </w:pPr>
      <w:r w:rsidRPr="003848FF">
        <w:rPr>
          <w:rFonts w:asciiTheme="minorHAnsi" w:hAnsiTheme="minorHAnsi" w:cstheme="minorHAnsi"/>
          <w:sz w:val="22"/>
        </w:rPr>
        <w:t>how to efficiently use marking software</w:t>
      </w:r>
      <w:r w:rsidR="00F15A91" w:rsidRPr="003848FF">
        <w:rPr>
          <w:rFonts w:asciiTheme="minorHAnsi" w:hAnsiTheme="minorHAnsi" w:cstheme="minorHAnsi"/>
          <w:sz w:val="22"/>
        </w:rPr>
        <w:t xml:space="preserve"> </w:t>
      </w:r>
      <w:r w:rsidR="002A3398">
        <w:rPr>
          <w:rFonts w:asciiTheme="minorHAnsi" w:hAnsiTheme="minorHAnsi" w:cstheme="minorHAnsi"/>
          <w:sz w:val="22"/>
        </w:rPr>
        <w:t>to mark online</w:t>
      </w:r>
    </w:p>
    <w:p w14:paraId="73160933" w14:textId="77777777" w:rsidR="0006382D" w:rsidRPr="003848FF" w:rsidRDefault="00A13478" w:rsidP="002A3398">
      <w:pPr>
        <w:pStyle w:val="ListParagraph"/>
        <w:numPr>
          <w:ilvl w:val="0"/>
          <w:numId w:val="19"/>
        </w:numPr>
        <w:jc w:val="both"/>
        <w:rPr>
          <w:rFonts w:asciiTheme="minorHAnsi" w:hAnsiTheme="minorHAnsi" w:cstheme="minorHAnsi"/>
          <w:sz w:val="22"/>
        </w:rPr>
      </w:pPr>
      <w:r w:rsidRPr="003848FF">
        <w:rPr>
          <w:rFonts w:asciiTheme="minorHAnsi" w:hAnsiTheme="minorHAnsi" w:cstheme="minorHAnsi"/>
          <w:sz w:val="22"/>
        </w:rPr>
        <w:t>how to organise Google Classroom and</w:t>
      </w:r>
      <w:r w:rsidR="00F15A91" w:rsidRPr="003848FF">
        <w:rPr>
          <w:rFonts w:asciiTheme="minorHAnsi" w:hAnsiTheme="minorHAnsi" w:cstheme="minorHAnsi"/>
          <w:sz w:val="22"/>
        </w:rPr>
        <w:t xml:space="preserve"> classwork</w:t>
      </w:r>
      <w:r w:rsidRPr="003848FF">
        <w:rPr>
          <w:rFonts w:asciiTheme="minorHAnsi" w:hAnsiTheme="minorHAnsi" w:cstheme="minorHAnsi"/>
          <w:sz w:val="22"/>
        </w:rPr>
        <w:t xml:space="preserve"> into </w:t>
      </w:r>
      <w:r w:rsidR="00F15A91" w:rsidRPr="003848FF">
        <w:rPr>
          <w:rFonts w:asciiTheme="minorHAnsi" w:hAnsiTheme="minorHAnsi" w:cstheme="minorHAnsi"/>
          <w:sz w:val="22"/>
        </w:rPr>
        <w:t>topics</w:t>
      </w:r>
      <w:r w:rsidRPr="003848FF">
        <w:rPr>
          <w:rFonts w:asciiTheme="minorHAnsi" w:hAnsiTheme="minorHAnsi" w:cstheme="minorHAnsi"/>
          <w:sz w:val="22"/>
        </w:rPr>
        <w:t>;</w:t>
      </w:r>
      <w:r w:rsidR="00F15A91" w:rsidRPr="003848FF">
        <w:rPr>
          <w:rFonts w:asciiTheme="minorHAnsi" w:hAnsiTheme="minorHAnsi" w:cstheme="minorHAnsi"/>
          <w:sz w:val="22"/>
        </w:rPr>
        <w:t xml:space="preserve"> </w:t>
      </w:r>
      <w:r w:rsidRPr="003848FF">
        <w:rPr>
          <w:rFonts w:asciiTheme="minorHAnsi" w:hAnsiTheme="minorHAnsi" w:cstheme="minorHAnsi"/>
          <w:sz w:val="22"/>
        </w:rPr>
        <w:t>to ph</w:t>
      </w:r>
      <w:r w:rsidR="003848FF" w:rsidRPr="003848FF">
        <w:rPr>
          <w:rFonts w:asciiTheme="minorHAnsi" w:hAnsiTheme="minorHAnsi" w:cstheme="minorHAnsi"/>
          <w:sz w:val="22"/>
        </w:rPr>
        <w:t xml:space="preserve">otograph their work rather than </w:t>
      </w:r>
      <w:r w:rsidRPr="003848FF">
        <w:rPr>
          <w:rFonts w:asciiTheme="minorHAnsi" w:hAnsiTheme="minorHAnsi" w:cstheme="minorHAnsi"/>
          <w:sz w:val="22"/>
        </w:rPr>
        <w:t>upload a ‘Word’ do</w:t>
      </w:r>
      <w:r w:rsidR="002A3398">
        <w:rPr>
          <w:rFonts w:asciiTheme="minorHAnsi" w:hAnsiTheme="minorHAnsi" w:cstheme="minorHAnsi"/>
          <w:sz w:val="22"/>
        </w:rPr>
        <w:t>cument) within Google Classroom</w:t>
      </w:r>
      <w:r w:rsidRPr="003848FF">
        <w:rPr>
          <w:rFonts w:asciiTheme="minorHAnsi" w:hAnsiTheme="minorHAnsi" w:cstheme="minorHAnsi"/>
          <w:sz w:val="22"/>
        </w:rPr>
        <w:t xml:space="preserve"> </w:t>
      </w:r>
    </w:p>
    <w:p w14:paraId="2F6BD56D" w14:textId="77777777" w:rsidR="0006382D" w:rsidRPr="003848FF" w:rsidRDefault="00A13478" w:rsidP="002A3398">
      <w:pPr>
        <w:pStyle w:val="ListParagraph"/>
        <w:numPr>
          <w:ilvl w:val="0"/>
          <w:numId w:val="19"/>
        </w:numPr>
        <w:jc w:val="both"/>
        <w:rPr>
          <w:rFonts w:asciiTheme="minorHAnsi" w:hAnsiTheme="minorHAnsi" w:cstheme="minorHAnsi"/>
          <w:sz w:val="22"/>
        </w:rPr>
      </w:pPr>
      <w:r w:rsidRPr="003848FF">
        <w:rPr>
          <w:rFonts w:asciiTheme="minorHAnsi" w:hAnsiTheme="minorHAnsi" w:cstheme="minorHAnsi"/>
          <w:sz w:val="22"/>
        </w:rPr>
        <w:t>how to create a q</w:t>
      </w:r>
      <w:r w:rsidR="002A3398">
        <w:rPr>
          <w:rFonts w:asciiTheme="minorHAnsi" w:hAnsiTheme="minorHAnsi" w:cstheme="minorHAnsi"/>
          <w:sz w:val="22"/>
        </w:rPr>
        <w:t>uiz/assignment on Google forms</w:t>
      </w:r>
    </w:p>
    <w:p w14:paraId="56E77FA7" w14:textId="77777777" w:rsidR="0006382D" w:rsidRPr="003848FF" w:rsidRDefault="00A13478" w:rsidP="002A3398">
      <w:pPr>
        <w:pStyle w:val="ListParagraph"/>
        <w:numPr>
          <w:ilvl w:val="0"/>
          <w:numId w:val="19"/>
        </w:numPr>
        <w:jc w:val="both"/>
        <w:rPr>
          <w:rFonts w:asciiTheme="minorHAnsi" w:hAnsiTheme="minorHAnsi" w:cstheme="minorHAnsi"/>
          <w:sz w:val="22"/>
        </w:rPr>
      </w:pPr>
      <w:r w:rsidRPr="003848FF">
        <w:rPr>
          <w:rFonts w:asciiTheme="minorHAnsi" w:hAnsiTheme="minorHAnsi" w:cstheme="minorHAnsi"/>
          <w:sz w:val="22"/>
        </w:rPr>
        <w:t xml:space="preserve">the effective use of </w:t>
      </w:r>
      <w:r w:rsidR="00F15A91" w:rsidRPr="003848FF">
        <w:rPr>
          <w:rFonts w:asciiTheme="minorHAnsi" w:hAnsiTheme="minorHAnsi" w:cstheme="minorHAnsi"/>
          <w:sz w:val="22"/>
        </w:rPr>
        <w:t>PowerPoints and narrated PowerPoints</w:t>
      </w:r>
      <w:r w:rsidR="002A3398">
        <w:rPr>
          <w:rFonts w:asciiTheme="minorHAnsi" w:hAnsiTheme="minorHAnsi" w:cstheme="minorHAnsi"/>
          <w:sz w:val="22"/>
        </w:rPr>
        <w:t xml:space="preserve"> including:</w:t>
      </w:r>
      <w:r w:rsidRPr="003848FF">
        <w:rPr>
          <w:rFonts w:asciiTheme="minorHAnsi" w:hAnsiTheme="minorHAnsi" w:cstheme="minorHAnsi"/>
          <w:sz w:val="22"/>
        </w:rPr>
        <w:t xml:space="preserve"> </w:t>
      </w:r>
    </w:p>
    <w:p w14:paraId="0A190755" w14:textId="77777777" w:rsidR="0006382D" w:rsidRPr="001224EA" w:rsidRDefault="002A3398" w:rsidP="001224EA">
      <w:pPr>
        <w:ind w:left="360" w:firstLine="0"/>
        <w:jc w:val="both"/>
        <w:rPr>
          <w:rFonts w:asciiTheme="minorHAnsi" w:hAnsiTheme="minorHAnsi" w:cstheme="minorHAnsi"/>
          <w:sz w:val="22"/>
        </w:rPr>
      </w:pPr>
      <w:r w:rsidRPr="001224EA">
        <w:rPr>
          <w:rFonts w:asciiTheme="minorHAnsi" w:hAnsiTheme="minorHAnsi" w:cstheme="minorHAnsi"/>
          <w:sz w:val="22"/>
        </w:rPr>
        <w:t xml:space="preserve">- </w:t>
      </w:r>
      <w:r w:rsidR="00A13478" w:rsidRPr="001224EA">
        <w:rPr>
          <w:rFonts w:asciiTheme="minorHAnsi" w:hAnsiTheme="minorHAnsi" w:cstheme="minorHAnsi"/>
          <w:sz w:val="22"/>
        </w:rPr>
        <w:t xml:space="preserve">creating and embedding podcasts and video clips into PP; </w:t>
      </w:r>
    </w:p>
    <w:p w14:paraId="7D3AFD4D" w14:textId="77777777" w:rsidR="0006382D" w:rsidRPr="001224EA" w:rsidRDefault="002A3398" w:rsidP="001224EA">
      <w:pPr>
        <w:ind w:firstLine="338"/>
        <w:jc w:val="both"/>
        <w:rPr>
          <w:rFonts w:asciiTheme="minorHAnsi" w:hAnsiTheme="minorHAnsi" w:cstheme="minorHAnsi"/>
          <w:sz w:val="22"/>
        </w:rPr>
      </w:pPr>
      <w:r w:rsidRPr="001224EA">
        <w:rPr>
          <w:rFonts w:asciiTheme="minorHAnsi" w:hAnsiTheme="minorHAnsi" w:cstheme="minorHAnsi"/>
          <w:sz w:val="22"/>
        </w:rPr>
        <w:t>- using</w:t>
      </w:r>
      <w:r w:rsidR="00A13478" w:rsidRPr="001224EA">
        <w:rPr>
          <w:rFonts w:asciiTheme="minorHAnsi" w:hAnsiTheme="minorHAnsi" w:cstheme="minorHAnsi"/>
          <w:sz w:val="22"/>
        </w:rPr>
        <w:t xml:space="preserve"> hyperlinks to bring pupils from PP to necessary documents. </w:t>
      </w:r>
    </w:p>
    <w:p w14:paraId="5B14605E" w14:textId="77777777" w:rsidR="0006382D" w:rsidRPr="0061687D" w:rsidRDefault="00A13478" w:rsidP="002A3398">
      <w:pPr>
        <w:spacing w:after="0" w:line="259" w:lineRule="auto"/>
        <w:ind w:left="462" w:firstLine="0"/>
        <w:jc w:val="both"/>
        <w:rPr>
          <w:rFonts w:asciiTheme="minorHAnsi" w:hAnsiTheme="minorHAnsi" w:cstheme="minorHAnsi"/>
          <w:sz w:val="22"/>
        </w:rPr>
      </w:pPr>
      <w:r w:rsidRPr="0061687D">
        <w:rPr>
          <w:rFonts w:asciiTheme="minorHAnsi" w:hAnsiTheme="minorHAnsi" w:cstheme="minorHAnsi"/>
          <w:sz w:val="22"/>
        </w:rPr>
        <w:t xml:space="preserve"> </w:t>
      </w:r>
    </w:p>
    <w:p w14:paraId="37C1D77B" w14:textId="77777777" w:rsidR="008C5A4E" w:rsidRDefault="008C5A4E" w:rsidP="002A3398">
      <w:pPr>
        <w:ind w:left="7"/>
        <w:jc w:val="both"/>
        <w:rPr>
          <w:rFonts w:asciiTheme="minorHAnsi" w:hAnsiTheme="minorHAnsi" w:cstheme="minorHAnsi"/>
          <w:sz w:val="22"/>
        </w:rPr>
      </w:pPr>
    </w:p>
    <w:p w14:paraId="227461A7" w14:textId="77777777" w:rsidR="008C5A4E" w:rsidRDefault="008C5A4E" w:rsidP="002A3398">
      <w:pPr>
        <w:ind w:left="7"/>
        <w:jc w:val="both"/>
        <w:rPr>
          <w:rFonts w:asciiTheme="minorHAnsi" w:hAnsiTheme="minorHAnsi" w:cstheme="minorHAnsi"/>
          <w:sz w:val="22"/>
        </w:rPr>
      </w:pPr>
    </w:p>
    <w:p w14:paraId="65D30095" w14:textId="77777777" w:rsidR="008C5A4E" w:rsidRDefault="008C5A4E" w:rsidP="002A3398">
      <w:pPr>
        <w:ind w:left="7"/>
        <w:jc w:val="both"/>
        <w:rPr>
          <w:rFonts w:asciiTheme="minorHAnsi" w:hAnsiTheme="minorHAnsi" w:cstheme="minorHAnsi"/>
          <w:sz w:val="22"/>
        </w:rPr>
      </w:pPr>
    </w:p>
    <w:p w14:paraId="6ACA47D1" w14:textId="77777777" w:rsidR="0006382D" w:rsidRDefault="00A13478" w:rsidP="002A3398">
      <w:pPr>
        <w:ind w:left="7"/>
        <w:jc w:val="both"/>
        <w:rPr>
          <w:rFonts w:asciiTheme="minorHAnsi" w:hAnsiTheme="minorHAnsi" w:cstheme="minorHAnsi"/>
          <w:sz w:val="22"/>
        </w:rPr>
      </w:pPr>
      <w:r w:rsidRPr="0061687D">
        <w:rPr>
          <w:rFonts w:asciiTheme="minorHAnsi" w:hAnsiTheme="minorHAnsi" w:cstheme="minorHAnsi"/>
          <w:sz w:val="22"/>
        </w:rPr>
        <w:lastRenderedPageBreak/>
        <w:t xml:space="preserve">Teachers may use time not spent teaching to: </w:t>
      </w:r>
    </w:p>
    <w:p w14:paraId="6D320825" w14:textId="77777777" w:rsidR="003848FF" w:rsidRPr="0061687D" w:rsidRDefault="003848FF" w:rsidP="002A3398">
      <w:pPr>
        <w:ind w:left="7"/>
        <w:jc w:val="both"/>
        <w:rPr>
          <w:rFonts w:asciiTheme="minorHAnsi" w:hAnsiTheme="minorHAnsi" w:cstheme="minorHAnsi"/>
          <w:sz w:val="22"/>
        </w:rPr>
      </w:pPr>
    </w:p>
    <w:p w14:paraId="336F70F3" w14:textId="77777777" w:rsidR="0006382D" w:rsidRPr="0061687D" w:rsidRDefault="00A13478" w:rsidP="002A3398">
      <w:pPr>
        <w:numPr>
          <w:ilvl w:val="0"/>
          <w:numId w:val="4"/>
        </w:numPr>
        <w:ind w:hanging="392"/>
        <w:jc w:val="both"/>
        <w:rPr>
          <w:rFonts w:asciiTheme="minorHAnsi" w:hAnsiTheme="minorHAnsi" w:cstheme="minorHAnsi"/>
          <w:sz w:val="22"/>
        </w:rPr>
      </w:pPr>
      <w:r w:rsidRPr="0061687D">
        <w:rPr>
          <w:rFonts w:asciiTheme="minorHAnsi" w:hAnsiTheme="minorHAnsi" w:cstheme="minorHAnsi"/>
          <w:sz w:val="22"/>
        </w:rPr>
        <w:t>source/create podcasts/videos relevant to SoWs</w:t>
      </w:r>
      <w:r w:rsidR="00F15A91" w:rsidRPr="0061687D">
        <w:rPr>
          <w:rFonts w:asciiTheme="minorHAnsi" w:hAnsiTheme="minorHAnsi" w:cstheme="minorHAnsi"/>
          <w:sz w:val="22"/>
        </w:rPr>
        <w:t xml:space="preserve"> and curriculum plans</w:t>
      </w:r>
      <w:r w:rsidRPr="0061687D">
        <w:rPr>
          <w:rFonts w:asciiTheme="minorHAnsi" w:hAnsiTheme="minorHAnsi" w:cstheme="minorHAnsi"/>
          <w:sz w:val="22"/>
        </w:rPr>
        <w:t xml:space="preserve"> for use w</w:t>
      </w:r>
      <w:r w:rsidR="003848FF">
        <w:rPr>
          <w:rFonts w:asciiTheme="minorHAnsi" w:hAnsiTheme="minorHAnsi" w:cstheme="minorHAnsi"/>
          <w:sz w:val="22"/>
        </w:rPr>
        <w:t>hen pupils are working at home</w:t>
      </w:r>
    </w:p>
    <w:p w14:paraId="554CD758" w14:textId="77777777" w:rsidR="0006382D" w:rsidRPr="0061687D" w:rsidRDefault="00A13478" w:rsidP="002A3398">
      <w:pPr>
        <w:numPr>
          <w:ilvl w:val="0"/>
          <w:numId w:val="4"/>
        </w:numPr>
        <w:ind w:hanging="392"/>
        <w:jc w:val="both"/>
        <w:rPr>
          <w:rFonts w:asciiTheme="minorHAnsi" w:hAnsiTheme="minorHAnsi" w:cstheme="minorHAnsi"/>
          <w:sz w:val="22"/>
        </w:rPr>
      </w:pPr>
      <w:r w:rsidRPr="0061687D">
        <w:rPr>
          <w:rFonts w:asciiTheme="minorHAnsi" w:hAnsiTheme="minorHAnsi" w:cstheme="minorHAnsi"/>
          <w:sz w:val="22"/>
        </w:rPr>
        <w:t>create prescriptive self-assessment templates for use with pupils, especially for tasks that will be completed at home that would no</w:t>
      </w:r>
      <w:r w:rsidR="003848FF">
        <w:rPr>
          <w:rFonts w:asciiTheme="minorHAnsi" w:hAnsiTheme="minorHAnsi" w:cstheme="minorHAnsi"/>
          <w:sz w:val="22"/>
        </w:rPr>
        <w:t>t otherwise be teacher assessed</w:t>
      </w:r>
    </w:p>
    <w:p w14:paraId="7FEE263A" w14:textId="77777777" w:rsidR="002A3398" w:rsidRDefault="002A3398">
      <w:pPr>
        <w:spacing w:after="160" w:line="259" w:lineRule="auto"/>
        <w:ind w:left="0" w:firstLine="0"/>
        <w:rPr>
          <w:rFonts w:asciiTheme="minorHAnsi" w:hAnsiTheme="minorHAnsi" w:cstheme="minorHAnsi"/>
          <w:sz w:val="22"/>
        </w:rPr>
      </w:pPr>
    </w:p>
    <w:p w14:paraId="6E3D8869" w14:textId="77777777" w:rsidR="0006382D" w:rsidRPr="0061687D" w:rsidRDefault="00A13478" w:rsidP="00A5655F">
      <w:pPr>
        <w:pStyle w:val="Heading1"/>
      </w:pPr>
      <w:bookmarkStart w:id="16" w:name="_Toc55350949"/>
      <w:r w:rsidRPr="0061687D">
        <w:t>6.</w:t>
      </w:r>
      <w:r w:rsidR="004D3868" w:rsidRPr="0061687D">
        <w:t xml:space="preserve"> </w:t>
      </w:r>
      <w:r w:rsidRPr="0061687D">
        <w:t>Content and Timing​</w:t>
      </w:r>
      <w:bookmarkEnd w:id="16"/>
      <w:r w:rsidRPr="0061687D">
        <w:tab/>
        <w:t xml:space="preserve"> </w:t>
      </w:r>
    </w:p>
    <w:p w14:paraId="49A72266"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b/>
          <w:sz w:val="22"/>
        </w:rPr>
        <w:t xml:space="preserve"> </w:t>
      </w:r>
    </w:p>
    <w:p w14:paraId="2BDF7F71" w14:textId="77777777" w:rsidR="0006382D" w:rsidRPr="0061687D" w:rsidRDefault="00A13478" w:rsidP="00171979">
      <w:pPr>
        <w:ind w:left="7"/>
        <w:jc w:val="both"/>
        <w:rPr>
          <w:rFonts w:asciiTheme="minorHAnsi" w:hAnsiTheme="minorHAnsi" w:cstheme="minorHAnsi"/>
          <w:sz w:val="22"/>
        </w:rPr>
      </w:pPr>
      <w:r w:rsidRPr="0061687D">
        <w:rPr>
          <w:rFonts w:asciiTheme="minorHAnsi" w:hAnsiTheme="minorHAnsi" w:cstheme="minorHAnsi"/>
          <w:sz w:val="22"/>
        </w:rPr>
        <w:t xml:space="preserve">With 100% in-school capacity, home learning should comply with the Homework Policy, contained within the Teaching and Learning Policy.  </w:t>
      </w:r>
    </w:p>
    <w:p w14:paraId="3828EA78"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14B7BDF6" w14:textId="77777777" w:rsidR="0006382D" w:rsidRPr="0061687D" w:rsidRDefault="00A13478" w:rsidP="00171979">
      <w:pPr>
        <w:ind w:left="7"/>
        <w:jc w:val="both"/>
        <w:rPr>
          <w:rFonts w:asciiTheme="minorHAnsi" w:hAnsiTheme="minorHAnsi" w:cstheme="minorHAnsi"/>
          <w:sz w:val="22"/>
        </w:rPr>
      </w:pPr>
      <w:r w:rsidRPr="0061687D">
        <w:rPr>
          <w:rFonts w:asciiTheme="minorHAnsi" w:hAnsiTheme="minorHAnsi" w:cstheme="minorHAnsi"/>
          <w:sz w:val="22"/>
        </w:rPr>
        <w:t xml:space="preserve">However, if in-school capacity is less than 100%, the following guidance should apply.  Research indicates that pupils cannot be </w:t>
      </w:r>
      <w:r w:rsidR="00737815">
        <w:rPr>
          <w:rFonts w:asciiTheme="minorHAnsi" w:hAnsiTheme="minorHAnsi" w:cstheme="minorHAnsi"/>
          <w:sz w:val="22"/>
        </w:rPr>
        <w:t>expected to replicate the Academy</w:t>
      </w:r>
      <w:r w:rsidRPr="0061687D">
        <w:rPr>
          <w:rFonts w:asciiTheme="minorHAnsi" w:hAnsiTheme="minorHAnsi" w:cstheme="minorHAnsi"/>
          <w:sz w:val="22"/>
        </w:rPr>
        <w:t xml:space="preserve"> day when learning at home; therefore, it is unrealistic to expect pupils to engage in five hours of independent work per day that they are at home. </w:t>
      </w:r>
      <w:r w:rsidR="002A3398">
        <w:rPr>
          <w:rFonts w:asciiTheme="minorHAnsi" w:hAnsiTheme="minorHAnsi" w:cstheme="minorHAnsi"/>
          <w:sz w:val="22"/>
        </w:rPr>
        <w:t>I</w:t>
      </w:r>
      <w:r w:rsidRPr="0061687D">
        <w:rPr>
          <w:rFonts w:asciiTheme="minorHAnsi" w:hAnsiTheme="minorHAnsi" w:cstheme="minorHAnsi"/>
          <w:sz w:val="22"/>
        </w:rPr>
        <w:t xml:space="preserve">n order to ensure that pupils gain maximum benefit from the blended learning experience, teachers should set tasks that allow for </w:t>
      </w:r>
      <w:r w:rsidR="002A3398">
        <w:rPr>
          <w:rFonts w:asciiTheme="minorHAnsi" w:hAnsiTheme="minorHAnsi" w:cstheme="minorHAnsi"/>
          <w:sz w:val="22"/>
        </w:rPr>
        <w:t>the lesson objectives to be met,</w:t>
      </w:r>
      <w:r w:rsidRPr="0061687D">
        <w:rPr>
          <w:rFonts w:asciiTheme="minorHAnsi" w:hAnsiTheme="minorHAnsi" w:cstheme="minorHAnsi"/>
          <w:sz w:val="22"/>
        </w:rPr>
        <w:t xml:space="preserve"> the </w:t>
      </w:r>
      <w:r w:rsidR="002A3398">
        <w:rPr>
          <w:rFonts w:asciiTheme="minorHAnsi" w:hAnsiTheme="minorHAnsi" w:cstheme="minorHAnsi"/>
          <w:sz w:val="22"/>
        </w:rPr>
        <w:t>course content to be completed and</w:t>
      </w:r>
      <w:r w:rsidRPr="0061687D">
        <w:rPr>
          <w:rFonts w:asciiTheme="minorHAnsi" w:hAnsiTheme="minorHAnsi" w:cstheme="minorHAnsi"/>
          <w:sz w:val="22"/>
        </w:rPr>
        <w:t xml:space="preserve"> the time spent learning in school to be as productive as possible. As a guide, pupils should allocate their time spent learni</w:t>
      </w:r>
      <w:r w:rsidR="002A3398">
        <w:rPr>
          <w:rFonts w:asciiTheme="minorHAnsi" w:hAnsiTheme="minorHAnsi" w:cstheme="minorHAnsi"/>
          <w:sz w:val="22"/>
        </w:rPr>
        <w:t>ng at home according to their Academy timetable.</w:t>
      </w:r>
      <w:r w:rsidRPr="0061687D">
        <w:rPr>
          <w:rFonts w:asciiTheme="minorHAnsi" w:hAnsiTheme="minorHAnsi" w:cstheme="minorHAnsi"/>
          <w:sz w:val="22"/>
        </w:rPr>
        <w:t xml:space="preserve"> </w:t>
      </w:r>
    </w:p>
    <w:p w14:paraId="67FF3AF7" w14:textId="77777777" w:rsidR="0006382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sz w:val="22"/>
        </w:rPr>
        <w:t xml:space="preserve"> </w:t>
      </w:r>
    </w:p>
    <w:p w14:paraId="45860333" w14:textId="77777777" w:rsidR="00EE2220" w:rsidRPr="0061687D" w:rsidRDefault="00EE2220" w:rsidP="00171979">
      <w:pPr>
        <w:spacing w:after="0" w:line="259" w:lineRule="auto"/>
        <w:ind w:left="12" w:firstLine="0"/>
        <w:jc w:val="both"/>
        <w:rPr>
          <w:rFonts w:asciiTheme="minorHAnsi" w:hAnsiTheme="minorHAnsi" w:cstheme="minorHAnsi"/>
          <w:sz w:val="22"/>
        </w:rPr>
      </w:pPr>
    </w:p>
    <w:p w14:paraId="4135A3D4" w14:textId="77777777" w:rsidR="0006382D" w:rsidRPr="0061687D" w:rsidRDefault="00C74B46" w:rsidP="00A5655F">
      <w:pPr>
        <w:pStyle w:val="Heading1"/>
      </w:pPr>
      <w:bookmarkStart w:id="17" w:name="_Toc55350950"/>
      <w:r>
        <w:t>7. Monitoring and Evaluation</w:t>
      </w:r>
      <w:bookmarkEnd w:id="17"/>
      <w:r w:rsidR="00A13478" w:rsidRPr="0061687D">
        <w:t xml:space="preserve"> </w:t>
      </w:r>
    </w:p>
    <w:p w14:paraId="41DACFDC" w14:textId="77777777" w:rsidR="0006382D" w:rsidRPr="0061687D" w:rsidRDefault="00A13478" w:rsidP="00171979">
      <w:pPr>
        <w:spacing w:after="0" w:line="259" w:lineRule="auto"/>
        <w:ind w:left="12" w:firstLine="0"/>
        <w:jc w:val="both"/>
        <w:rPr>
          <w:rFonts w:asciiTheme="minorHAnsi" w:hAnsiTheme="minorHAnsi" w:cstheme="minorHAnsi"/>
          <w:sz w:val="22"/>
        </w:rPr>
      </w:pPr>
      <w:r w:rsidRPr="0061687D">
        <w:rPr>
          <w:rFonts w:asciiTheme="minorHAnsi" w:hAnsiTheme="minorHAnsi" w:cstheme="minorHAnsi"/>
          <w:b/>
          <w:sz w:val="22"/>
        </w:rPr>
        <w:t xml:space="preserve"> </w:t>
      </w:r>
    </w:p>
    <w:p w14:paraId="02650E95" w14:textId="77777777" w:rsidR="0006382D" w:rsidRPr="0061687D" w:rsidRDefault="00A13478" w:rsidP="00171979">
      <w:pPr>
        <w:ind w:left="7"/>
        <w:jc w:val="both"/>
        <w:rPr>
          <w:rFonts w:asciiTheme="minorHAnsi" w:hAnsiTheme="minorHAnsi" w:cstheme="minorHAnsi"/>
          <w:sz w:val="22"/>
        </w:rPr>
      </w:pPr>
      <w:r w:rsidRPr="0061687D">
        <w:rPr>
          <w:rFonts w:asciiTheme="minorHAnsi" w:hAnsiTheme="minorHAnsi" w:cstheme="minorHAnsi"/>
          <w:sz w:val="22"/>
        </w:rPr>
        <w:t xml:space="preserve">Subject leaders will monitor and evaluate the provision of blended and </w:t>
      </w:r>
      <w:r w:rsidR="00F15A91" w:rsidRPr="0061687D">
        <w:rPr>
          <w:rFonts w:asciiTheme="minorHAnsi" w:hAnsiTheme="minorHAnsi" w:cstheme="minorHAnsi"/>
          <w:sz w:val="22"/>
        </w:rPr>
        <w:t>remote</w:t>
      </w:r>
      <w:r w:rsidRPr="0061687D">
        <w:rPr>
          <w:rFonts w:asciiTheme="minorHAnsi" w:hAnsiTheme="minorHAnsi" w:cstheme="minorHAnsi"/>
          <w:sz w:val="22"/>
        </w:rPr>
        <w:t xml:space="preserve"> learning in their areas through established monitoring and quality assurance procedures.  </w:t>
      </w:r>
    </w:p>
    <w:p w14:paraId="79ED0D91" w14:textId="77777777" w:rsidR="0006382D" w:rsidRDefault="0006382D" w:rsidP="00171979">
      <w:pPr>
        <w:spacing w:after="0" w:line="259" w:lineRule="auto"/>
        <w:ind w:left="12" w:firstLine="0"/>
        <w:jc w:val="both"/>
        <w:rPr>
          <w:rFonts w:asciiTheme="minorHAnsi" w:hAnsiTheme="minorHAnsi" w:cstheme="minorHAnsi"/>
          <w:sz w:val="22"/>
        </w:rPr>
      </w:pPr>
    </w:p>
    <w:p w14:paraId="162E70A9" w14:textId="77777777" w:rsidR="00EE2220" w:rsidRPr="0061687D" w:rsidRDefault="00EE2220" w:rsidP="00171979">
      <w:pPr>
        <w:spacing w:after="0" w:line="259" w:lineRule="auto"/>
        <w:ind w:left="12" w:firstLine="0"/>
        <w:jc w:val="both"/>
        <w:rPr>
          <w:rFonts w:asciiTheme="minorHAnsi" w:hAnsiTheme="minorHAnsi" w:cstheme="minorHAnsi"/>
          <w:sz w:val="22"/>
        </w:rPr>
      </w:pPr>
    </w:p>
    <w:p w14:paraId="0EA4CD0D" w14:textId="77777777" w:rsidR="00F15A91" w:rsidRDefault="00F15A91" w:rsidP="00A5655F">
      <w:pPr>
        <w:pStyle w:val="Heading1"/>
      </w:pPr>
      <w:bookmarkStart w:id="18" w:name="_Toc55350951"/>
      <w:r w:rsidRPr="0061687D">
        <w:t>8. Implementation of Tiers</w:t>
      </w:r>
      <w:bookmarkEnd w:id="18"/>
      <w:r w:rsidR="001224EA">
        <w:t xml:space="preserve"> in the event of a future lockdown</w:t>
      </w:r>
    </w:p>
    <w:p w14:paraId="635B3467" w14:textId="77777777" w:rsidR="00EE2220" w:rsidRPr="0061687D" w:rsidRDefault="00EE2220" w:rsidP="002A3398">
      <w:pPr>
        <w:pStyle w:val="HeadingPolicy"/>
      </w:pPr>
    </w:p>
    <w:p w14:paraId="3CF6349A" w14:textId="77777777" w:rsidR="00F15A91" w:rsidRPr="0061687D" w:rsidRDefault="00F15A91" w:rsidP="00171979">
      <w:pPr>
        <w:jc w:val="both"/>
        <w:rPr>
          <w:rFonts w:asciiTheme="minorHAnsi" w:hAnsiTheme="minorHAnsi" w:cstheme="minorHAnsi"/>
          <w:sz w:val="22"/>
        </w:rPr>
      </w:pPr>
    </w:p>
    <w:p w14:paraId="4C4CC1F9" w14:textId="77777777" w:rsidR="00F15A91" w:rsidRPr="00FA19AB" w:rsidRDefault="00F15A91" w:rsidP="002A3398">
      <w:pPr>
        <w:spacing w:after="160" w:line="259" w:lineRule="auto"/>
        <w:ind w:left="0" w:firstLine="0"/>
        <w:contextualSpacing/>
        <w:jc w:val="both"/>
        <w:rPr>
          <w:rFonts w:asciiTheme="minorHAnsi" w:eastAsiaTheme="minorHAnsi" w:hAnsiTheme="minorHAnsi" w:cstheme="minorHAnsi"/>
          <w:b/>
          <w:bCs/>
          <w:color w:val="002060"/>
          <w:sz w:val="28"/>
          <w:highlight w:val="yellow"/>
          <w:lang w:eastAsia="en-US"/>
        </w:rPr>
      </w:pPr>
      <w:bookmarkStart w:id="19" w:name="_Hlk50719683"/>
      <w:r w:rsidRPr="00FA19AB">
        <w:rPr>
          <w:rFonts w:asciiTheme="minorHAnsi" w:eastAsiaTheme="minorHAnsi" w:hAnsiTheme="minorHAnsi" w:cstheme="minorHAnsi"/>
          <w:b/>
          <w:bCs/>
          <w:color w:val="002060"/>
          <w:sz w:val="28"/>
          <w:highlight w:val="yellow"/>
          <w:lang w:eastAsia="en-US"/>
        </w:rPr>
        <w:t>Tier 1</w:t>
      </w:r>
    </w:p>
    <w:p w14:paraId="37BA58FB" w14:textId="77777777" w:rsidR="002A3398" w:rsidRPr="00FA19AB" w:rsidRDefault="002A3398" w:rsidP="002A3398">
      <w:pPr>
        <w:spacing w:after="160" w:line="259" w:lineRule="auto"/>
        <w:ind w:left="0" w:firstLine="0"/>
        <w:contextualSpacing/>
        <w:jc w:val="both"/>
        <w:rPr>
          <w:rFonts w:asciiTheme="minorHAnsi" w:eastAsiaTheme="minorHAnsi" w:hAnsiTheme="minorHAnsi" w:cstheme="minorHAnsi"/>
          <w:b/>
          <w:bCs/>
          <w:color w:val="002060"/>
          <w:sz w:val="22"/>
          <w:lang w:eastAsia="en-US"/>
        </w:rPr>
      </w:pPr>
    </w:p>
    <w:p w14:paraId="02F461C4" w14:textId="77777777" w:rsidR="00F15A91" w:rsidRDefault="00737815" w:rsidP="00EE2220">
      <w:pPr>
        <w:pStyle w:val="ListParagraph"/>
        <w:numPr>
          <w:ilvl w:val="0"/>
          <w:numId w:val="20"/>
        </w:numPr>
        <w:spacing w:after="160" w:line="259" w:lineRule="auto"/>
        <w:ind w:left="284" w:hanging="284"/>
        <w:jc w:val="both"/>
        <w:rPr>
          <w:rFonts w:asciiTheme="minorHAnsi" w:eastAsiaTheme="minorHAnsi" w:hAnsiTheme="minorHAnsi" w:cstheme="minorHAnsi"/>
          <w:b/>
          <w:bCs/>
          <w:color w:val="auto"/>
          <w:sz w:val="22"/>
          <w:lang w:eastAsia="en-US"/>
        </w:rPr>
      </w:pPr>
      <w:r>
        <w:rPr>
          <w:rFonts w:asciiTheme="minorHAnsi" w:eastAsiaTheme="minorHAnsi" w:hAnsiTheme="minorHAnsi" w:cstheme="minorHAnsi"/>
          <w:b/>
          <w:bCs/>
          <w:color w:val="auto"/>
          <w:sz w:val="22"/>
          <w:lang w:eastAsia="en-US"/>
        </w:rPr>
        <w:t>Pupils</w:t>
      </w:r>
      <w:r w:rsidR="00EE2220">
        <w:rPr>
          <w:rFonts w:asciiTheme="minorHAnsi" w:eastAsiaTheme="minorHAnsi" w:hAnsiTheme="minorHAnsi" w:cstheme="minorHAnsi"/>
          <w:b/>
          <w:bCs/>
          <w:color w:val="000000" w:themeColor="text1"/>
          <w:sz w:val="22"/>
          <w:lang w:eastAsia="en-US"/>
        </w:rPr>
        <w:t xml:space="preserve"> or s</w:t>
      </w:r>
      <w:r w:rsidR="00F15A91" w:rsidRPr="002A3398">
        <w:rPr>
          <w:rFonts w:asciiTheme="minorHAnsi" w:eastAsiaTheme="minorHAnsi" w:hAnsiTheme="minorHAnsi" w:cstheme="minorHAnsi"/>
          <w:b/>
          <w:bCs/>
          <w:color w:val="000000" w:themeColor="text1"/>
          <w:sz w:val="22"/>
          <w:lang w:eastAsia="en-US"/>
        </w:rPr>
        <w:t xml:space="preserve">taff are </w:t>
      </w:r>
      <w:r w:rsidR="00F15A91" w:rsidRPr="002A3398">
        <w:rPr>
          <w:rFonts w:asciiTheme="minorHAnsi" w:eastAsiaTheme="minorHAnsi" w:hAnsiTheme="minorHAnsi" w:cstheme="minorHAnsi"/>
          <w:b/>
          <w:bCs/>
          <w:color w:val="auto"/>
          <w:sz w:val="22"/>
          <w:lang w:eastAsia="en-US"/>
        </w:rPr>
        <w:t>unable to attend school due to a requirement to isolate.</w:t>
      </w:r>
    </w:p>
    <w:p w14:paraId="745741BD" w14:textId="77777777" w:rsidR="00EE2220" w:rsidRPr="00EE2220" w:rsidRDefault="00EE2220" w:rsidP="00EE2220">
      <w:pPr>
        <w:pStyle w:val="ListParagraph"/>
        <w:spacing w:after="160" w:line="259" w:lineRule="auto"/>
        <w:ind w:left="284" w:firstLine="0"/>
        <w:jc w:val="both"/>
        <w:rPr>
          <w:rFonts w:asciiTheme="minorHAnsi" w:eastAsiaTheme="minorHAnsi" w:hAnsiTheme="minorHAnsi" w:cstheme="minorHAnsi"/>
          <w:b/>
          <w:bCs/>
          <w:color w:val="auto"/>
          <w:sz w:val="22"/>
          <w:lang w:eastAsia="en-US"/>
        </w:rPr>
      </w:pPr>
    </w:p>
    <w:p w14:paraId="5281EFF0" w14:textId="77777777" w:rsidR="002A3398" w:rsidRPr="00EE2220" w:rsidRDefault="00F15A91" w:rsidP="00EE2220">
      <w:pPr>
        <w:pStyle w:val="Style1"/>
        <w:rPr>
          <w:lang w:eastAsia="en-US"/>
        </w:rPr>
      </w:pPr>
      <w:r w:rsidRPr="0061687D">
        <w:rPr>
          <w:lang w:eastAsia="en-US"/>
        </w:rPr>
        <w:t>What s</w:t>
      </w:r>
      <w:r w:rsidR="00737815">
        <w:rPr>
          <w:lang w:eastAsia="en-US"/>
        </w:rPr>
        <w:t>taff should provide for pupils</w:t>
      </w:r>
      <w:r w:rsidRPr="0061687D">
        <w:rPr>
          <w:lang w:eastAsia="en-US"/>
        </w:rPr>
        <w:t xml:space="preserve"> isolating</w:t>
      </w:r>
      <w:r w:rsidR="00EE2220">
        <w:rPr>
          <w:lang w:eastAsia="en-US"/>
        </w:rPr>
        <w:t xml:space="preserve"> during Tier 1</w:t>
      </w:r>
    </w:p>
    <w:bookmarkEnd w:id="19"/>
    <w:p w14:paraId="5DDEB9E7" w14:textId="77777777" w:rsidR="00F15A91" w:rsidRPr="0061687D" w:rsidRDefault="00F15A91" w:rsidP="002A3398">
      <w:pPr>
        <w:spacing w:after="160" w:line="259" w:lineRule="auto"/>
        <w:ind w:left="0" w:firstLine="0"/>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color w:val="auto"/>
          <w:sz w:val="22"/>
          <w:lang w:eastAsia="en-US"/>
        </w:rPr>
        <w:t xml:space="preserve">All BTEC staff must provide learning and work in line with the content and teaching covered during the lessons that </w:t>
      </w:r>
      <w:r w:rsidR="00737815">
        <w:rPr>
          <w:rFonts w:asciiTheme="minorHAnsi" w:eastAsiaTheme="minorHAnsi" w:hAnsiTheme="minorHAnsi" w:cstheme="minorHAnsi"/>
          <w:color w:val="auto"/>
          <w:sz w:val="22"/>
          <w:lang w:eastAsia="en-US"/>
        </w:rPr>
        <w:t xml:space="preserve">pupils </w:t>
      </w:r>
      <w:r w:rsidRPr="0061687D">
        <w:rPr>
          <w:rFonts w:asciiTheme="minorHAnsi" w:eastAsiaTheme="minorHAnsi" w:hAnsiTheme="minorHAnsi" w:cstheme="minorHAnsi"/>
          <w:color w:val="auto"/>
          <w:sz w:val="22"/>
          <w:lang w:eastAsia="en-US"/>
        </w:rPr>
        <w:t xml:space="preserve">would have been </w:t>
      </w:r>
      <w:r w:rsidR="002A3398">
        <w:rPr>
          <w:rFonts w:asciiTheme="minorHAnsi" w:eastAsiaTheme="minorHAnsi" w:hAnsiTheme="minorHAnsi" w:cstheme="minorHAnsi"/>
          <w:color w:val="auto"/>
          <w:sz w:val="22"/>
          <w:lang w:eastAsia="en-US"/>
        </w:rPr>
        <w:t xml:space="preserve">attending throughout the Academy </w:t>
      </w:r>
      <w:r w:rsidRPr="0061687D">
        <w:rPr>
          <w:rFonts w:asciiTheme="minorHAnsi" w:eastAsiaTheme="minorHAnsi" w:hAnsiTheme="minorHAnsi" w:cstheme="minorHAnsi"/>
          <w:color w:val="auto"/>
          <w:sz w:val="22"/>
          <w:lang w:eastAsia="en-US"/>
        </w:rPr>
        <w:t>day</w:t>
      </w:r>
      <w:r w:rsidR="002A3398">
        <w:rPr>
          <w:rFonts w:asciiTheme="minorHAnsi" w:eastAsiaTheme="minorHAnsi" w:hAnsiTheme="minorHAnsi" w:cstheme="minorHAnsi"/>
          <w:color w:val="auto"/>
          <w:sz w:val="22"/>
          <w:lang w:eastAsia="en-US"/>
        </w:rPr>
        <w:t>. This is in line with the new three</w:t>
      </w:r>
      <w:r w:rsidRPr="0061687D">
        <w:rPr>
          <w:rFonts w:asciiTheme="minorHAnsi" w:eastAsiaTheme="minorHAnsi" w:hAnsiTheme="minorHAnsi" w:cstheme="minorHAnsi"/>
          <w:color w:val="auto"/>
          <w:sz w:val="22"/>
          <w:lang w:eastAsia="en-US"/>
        </w:rPr>
        <w:t xml:space="preserve"> period day and should include all resources and tasks set. If assignment briefs are delivered within a lesson, these must </w:t>
      </w:r>
      <w:r w:rsidR="008F5EE3">
        <w:rPr>
          <w:rFonts w:asciiTheme="minorHAnsi" w:eastAsiaTheme="minorHAnsi" w:hAnsiTheme="minorHAnsi" w:cstheme="minorHAnsi"/>
          <w:color w:val="auto"/>
          <w:sz w:val="22"/>
          <w:lang w:eastAsia="en-US"/>
        </w:rPr>
        <w:t xml:space="preserve">also be added to </w:t>
      </w:r>
      <w:r w:rsidR="00737815">
        <w:rPr>
          <w:rFonts w:asciiTheme="minorHAnsi" w:eastAsiaTheme="minorHAnsi" w:hAnsiTheme="minorHAnsi" w:cstheme="minorHAnsi"/>
          <w:color w:val="auto"/>
          <w:sz w:val="22"/>
          <w:lang w:eastAsia="en-US"/>
        </w:rPr>
        <w:t>remote platforms for pupils</w:t>
      </w:r>
      <w:r w:rsidRPr="0061687D">
        <w:rPr>
          <w:rFonts w:asciiTheme="minorHAnsi" w:eastAsiaTheme="minorHAnsi" w:hAnsiTheme="minorHAnsi" w:cstheme="minorHAnsi"/>
          <w:color w:val="auto"/>
          <w:sz w:val="22"/>
          <w:lang w:eastAsia="en-US"/>
        </w:rPr>
        <w:t xml:space="preserve"> to access.</w:t>
      </w:r>
    </w:p>
    <w:p w14:paraId="448ECC74" w14:textId="77777777" w:rsidR="00F15A91" w:rsidRPr="0061687D" w:rsidRDefault="00F15A91" w:rsidP="002A3398">
      <w:pPr>
        <w:spacing w:after="160" w:line="259" w:lineRule="auto"/>
        <w:ind w:left="0" w:firstLine="0"/>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color w:val="auto"/>
          <w:sz w:val="22"/>
          <w:lang w:eastAsia="en-US"/>
        </w:rPr>
        <w:t>Staff must upload dai</w:t>
      </w:r>
      <w:r w:rsidR="008F5EE3">
        <w:rPr>
          <w:rFonts w:asciiTheme="minorHAnsi" w:eastAsiaTheme="minorHAnsi" w:hAnsiTheme="minorHAnsi" w:cstheme="minorHAnsi"/>
          <w:color w:val="auto"/>
          <w:sz w:val="22"/>
          <w:lang w:eastAsia="en-US"/>
        </w:rPr>
        <w:t xml:space="preserve">ly lessons on Google Classroom including </w:t>
      </w:r>
      <w:r w:rsidRPr="0061687D">
        <w:rPr>
          <w:rFonts w:asciiTheme="minorHAnsi" w:eastAsiaTheme="minorHAnsi" w:hAnsiTheme="minorHAnsi" w:cstheme="minorHAnsi"/>
          <w:color w:val="auto"/>
          <w:sz w:val="22"/>
          <w:lang w:eastAsia="en-US"/>
        </w:rPr>
        <w:t>any resources used in the lesson</w:t>
      </w:r>
      <w:r w:rsidR="008F5EE3">
        <w:rPr>
          <w:rFonts w:asciiTheme="minorHAnsi" w:eastAsiaTheme="minorHAnsi" w:hAnsiTheme="minorHAnsi" w:cstheme="minorHAnsi"/>
          <w:color w:val="auto"/>
          <w:sz w:val="22"/>
          <w:lang w:eastAsia="en-US"/>
        </w:rPr>
        <w:t xml:space="preserve"> they are teaching at the Academy</w:t>
      </w:r>
      <w:r w:rsidRPr="0061687D">
        <w:rPr>
          <w:rFonts w:asciiTheme="minorHAnsi" w:eastAsiaTheme="minorHAnsi" w:hAnsiTheme="minorHAnsi" w:cstheme="minorHAnsi"/>
          <w:color w:val="auto"/>
          <w:sz w:val="22"/>
          <w:lang w:eastAsia="en-US"/>
        </w:rPr>
        <w:t xml:space="preserve">. They </w:t>
      </w:r>
      <w:r w:rsidR="008F5EE3">
        <w:rPr>
          <w:rFonts w:asciiTheme="minorHAnsi" w:eastAsiaTheme="minorHAnsi" w:hAnsiTheme="minorHAnsi" w:cstheme="minorHAnsi"/>
          <w:color w:val="auto"/>
          <w:sz w:val="22"/>
          <w:lang w:eastAsia="en-US"/>
        </w:rPr>
        <w:t>should do this by creating an ‘A</w:t>
      </w:r>
      <w:r w:rsidRPr="0061687D">
        <w:rPr>
          <w:rFonts w:asciiTheme="minorHAnsi" w:eastAsiaTheme="minorHAnsi" w:hAnsiTheme="minorHAnsi" w:cstheme="minorHAnsi"/>
          <w:color w:val="auto"/>
          <w:sz w:val="22"/>
          <w:lang w:eastAsia="en-US"/>
        </w:rPr>
        <w:t xml:space="preserve">ssignment’ in the ‘Classwork’ section of Google </w:t>
      </w:r>
      <w:r w:rsidRPr="0061687D">
        <w:rPr>
          <w:rFonts w:asciiTheme="minorHAnsi" w:eastAsiaTheme="minorHAnsi" w:hAnsiTheme="minorHAnsi" w:cstheme="minorHAnsi"/>
          <w:color w:val="auto"/>
          <w:sz w:val="22"/>
          <w:lang w:eastAsia="en-US"/>
        </w:rPr>
        <w:lastRenderedPageBreak/>
        <w:t xml:space="preserve">Classroom. </w:t>
      </w:r>
      <w:r w:rsidRPr="00737815">
        <w:rPr>
          <w:rFonts w:asciiTheme="minorHAnsi" w:eastAsiaTheme="minorHAnsi" w:hAnsiTheme="minorHAnsi" w:cstheme="minorHAnsi"/>
          <w:color w:val="auto"/>
          <w:sz w:val="22"/>
          <w:lang w:eastAsia="en-US"/>
        </w:rPr>
        <w:t>If staff choose to share the resources via the Google Drive they mu</w:t>
      </w:r>
      <w:r w:rsidR="00737815">
        <w:rPr>
          <w:rFonts w:asciiTheme="minorHAnsi" w:eastAsiaTheme="minorHAnsi" w:hAnsiTheme="minorHAnsi" w:cstheme="minorHAnsi"/>
          <w:color w:val="auto"/>
          <w:sz w:val="22"/>
          <w:lang w:eastAsia="en-US"/>
        </w:rPr>
        <w:t>st inform the pupils</w:t>
      </w:r>
      <w:r w:rsidR="002A3398" w:rsidRPr="00737815">
        <w:rPr>
          <w:rFonts w:asciiTheme="minorHAnsi" w:eastAsiaTheme="minorHAnsi" w:hAnsiTheme="minorHAnsi" w:cstheme="minorHAnsi"/>
          <w:color w:val="auto"/>
          <w:sz w:val="22"/>
          <w:lang w:eastAsia="en-US"/>
        </w:rPr>
        <w:t xml:space="preserve"> via </w:t>
      </w:r>
      <w:proofErr w:type="spellStart"/>
      <w:r w:rsidR="002A3398" w:rsidRPr="00737815">
        <w:rPr>
          <w:rFonts w:asciiTheme="minorHAnsi" w:eastAsiaTheme="minorHAnsi" w:hAnsiTheme="minorHAnsi" w:cstheme="minorHAnsi"/>
          <w:color w:val="auto"/>
          <w:sz w:val="22"/>
          <w:lang w:eastAsia="en-US"/>
        </w:rPr>
        <w:t>ShowMyH</w:t>
      </w:r>
      <w:r w:rsidRPr="00737815">
        <w:rPr>
          <w:rFonts w:asciiTheme="minorHAnsi" w:eastAsiaTheme="minorHAnsi" w:hAnsiTheme="minorHAnsi" w:cstheme="minorHAnsi"/>
          <w:color w:val="auto"/>
          <w:sz w:val="22"/>
          <w:lang w:eastAsia="en-US"/>
        </w:rPr>
        <w:t>omework</w:t>
      </w:r>
      <w:proofErr w:type="spellEnd"/>
      <w:r w:rsidRPr="00737815">
        <w:rPr>
          <w:rFonts w:asciiTheme="minorHAnsi" w:eastAsiaTheme="minorHAnsi" w:hAnsiTheme="minorHAnsi" w:cstheme="minorHAnsi"/>
          <w:color w:val="auto"/>
          <w:sz w:val="22"/>
          <w:lang w:eastAsia="en-US"/>
        </w:rPr>
        <w:t xml:space="preserve"> to log onto Google Classroom to access the work. </w:t>
      </w:r>
    </w:p>
    <w:p w14:paraId="35464972" w14:textId="77777777" w:rsidR="00F15A91" w:rsidRPr="0061687D" w:rsidRDefault="008F5EE3" w:rsidP="002A3398">
      <w:pPr>
        <w:spacing w:after="160" w:line="259" w:lineRule="auto"/>
        <w:ind w:left="0" w:firstLine="0"/>
        <w:contextualSpacing/>
        <w:jc w:val="both"/>
        <w:rPr>
          <w:rFonts w:asciiTheme="minorHAnsi" w:eastAsiaTheme="minorHAnsi" w:hAnsiTheme="minorHAnsi" w:cstheme="minorHAnsi"/>
          <w:color w:val="FF0000"/>
          <w:sz w:val="22"/>
          <w:lang w:eastAsia="en-US"/>
        </w:rPr>
      </w:pPr>
      <w:r>
        <w:rPr>
          <w:rFonts w:asciiTheme="minorHAnsi" w:eastAsiaTheme="minorHAnsi" w:hAnsiTheme="minorHAnsi" w:cstheme="minorHAnsi"/>
          <w:color w:val="auto"/>
          <w:sz w:val="22"/>
          <w:lang w:eastAsia="en-US"/>
        </w:rPr>
        <w:t>This will enable pupils</w:t>
      </w:r>
      <w:r w:rsidR="00F15A91" w:rsidRPr="0061687D">
        <w:rPr>
          <w:rFonts w:asciiTheme="minorHAnsi" w:eastAsiaTheme="minorHAnsi" w:hAnsiTheme="minorHAnsi" w:cstheme="minorHAnsi"/>
          <w:color w:val="auto"/>
          <w:sz w:val="22"/>
          <w:lang w:eastAsia="en-US"/>
        </w:rPr>
        <w:t xml:space="preserve"> not present in the lessons to access the learn</w:t>
      </w:r>
      <w:r>
        <w:rPr>
          <w:rFonts w:asciiTheme="minorHAnsi" w:eastAsiaTheme="minorHAnsi" w:hAnsiTheme="minorHAnsi" w:cstheme="minorHAnsi"/>
          <w:color w:val="auto"/>
          <w:sz w:val="22"/>
          <w:lang w:eastAsia="en-US"/>
        </w:rPr>
        <w:t xml:space="preserve">ing, complete the </w:t>
      </w:r>
      <w:r w:rsidR="00F15A91" w:rsidRPr="0061687D">
        <w:rPr>
          <w:rFonts w:asciiTheme="minorHAnsi" w:eastAsiaTheme="minorHAnsi" w:hAnsiTheme="minorHAnsi" w:cstheme="minorHAnsi"/>
          <w:color w:val="auto"/>
          <w:sz w:val="22"/>
          <w:lang w:eastAsia="en-US"/>
        </w:rPr>
        <w:t xml:space="preserve">tasks </w:t>
      </w:r>
      <w:r>
        <w:rPr>
          <w:rFonts w:asciiTheme="minorHAnsi" w:eastAsiaTheme="minorHAnsi" w:hAnsiTheme="minorHAnsi" w:cstheme="minorHAnsi"/>
          <w:color w:val="auto"/>
          <w:sz w:val="22"/>
          <w:lang w:eastAsia="en-US"/>
        </w:rPr>
        <w:t>set in the</w:t>
      </w:r>
      <w:r w:rsidR="00F15A91" w:rsidRPr="0061687D">
        <w:rPr>
          <w:rFonts w:asciiTheme="minorHAnsi" w:eastAsiaTheme="minorHAnsi" w:hAnsiTheme="minorHAnsi" w:cstheme="minorHAnsi"/>
          <w:color w:val="auto"/>
          <w:sz w:val="22"/>
          <w:lang w:eastAsia="en-US"/>
        </w:rPr>
        <w:t xml:space="preserve"> lesson as well as </w:t>
      </w:r>
      <w:r>
        <w:rPr>
          <w:rFonts w:asciiTheme="minorHAnsi" w:eastAsiaTheme="minorHAnsi" w:hAnsiTheme="minorHAnsi" w:cstheme="minorHAnsi"/>
          <w:color w:val="auto"/>
          <w:sz w:val="22"/>
          <w:lang w:eastAsia="en-US"/>
        </w:rPr>
        <w:t xml:space="preserve">keeping up-to-date with </w:t>
      </w:r>
      <w:r w:rsidR="00F15A91" w:rsidRPr="0061687D">
        <w:rPr>
          <w:rFonts w:asciiTheme="minorHAnsi" w:eastAsiaTheme="minorHAnsi" w:hAnsiTheme="minorHAnsi" w:cstheme="minorHAnsi"/>
          <w:color w:val="auto"/>
          <w:sz w:val="22"/>
          <w:lang w:eastAsia="en-US"/>
        </w:rPr>
        <w:t xml:space="preserve">homework tasks. This should be done for every lesson.  </w:t>
      </w:r>
    </w:p>
    <w:p w14:paraId="647C62F1" w14:textId="77777777" w:rsidR="008F5EE3" w:rsidRDefault="008F5EE3" w:rsidP="002A3398">
      <w:pPr>
        <w:spacing w:after="160" w:line="259" w:lineRule="auto"/>
        <w:ind w:left="0" w:firstLine="0"/>
        <w:contextualSpacing/>
        <w:jc w:val="both"/>
        <w:rPr>
          <w:rFonts w:asciiTheme="minorHAnsi" w:eastAsiaTheme="minorHAnsi" w:hAnsiTheme="minorHAnsi" w:cstheme="minorHAnsi"/>
          <w:color w:val="auto"/>
          <w:sz w:val="22"/>
          <w:lang w:eastAsia="en-US"/>
        </w:rPr>
      </w:pPr>
    </w:p>
    <w:p w14:paraId="12ECB12A" w14:textId="77777777" w:rsidR="00F15A91" w:rsidRPr="0061687D" w:rsidRDefault="00F15A91" w:rsidP="002A3398">
      <w:pPr>
        <w:spacing w:after="160" w:line="259" w:lineRule="auto"/>
        <w:ind w:left="0" w:firstLine="0"/>
        <w:contextualSpacing/>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color w:val="auto"/>
          <w:sz w:val="22"/>
          <w:lang w:eastAsia="en-US"/>
        </w:rPr>
        <w:t xml:space="preserve">For practical subjects this may be more difficult and not possible. However, if there are resources used during the lesson that would support the </w:t>
      </w:r>
      <w:r w:rsidR="008F5EE3">
        <w:rPr>
          <w:rFonts w:asciiTheme="minorHAnsi" w:eastAsiaTheme="minorHAnsi" w:hAnsiTheme="minorHAnsi" w:cstheme="minorHAnsi"/>
          <w:color w:val="auto"/>
          <w:sz w:val="22"/>
          <w:lang w:eastAsia="en-US"/>
        </w:rPr>
        <w:t>pupils</w:t>
      </w:r>
      <w:r w:rsidRPr="0061687D">
        <w:rPr>
          <w:rFonts w:asciiTheme="minorHAnsi" w:eastAsiaTheme="minorHAnsi" w:hAnsiTheme="minorHAnsi" w:cstheme="minorHAnsi"/>
          <w:color w:val="auto"/>
          <w:sz w:val="22"/>
          <w:lang w:eastAsia="en-US"/>
        </w:rPr>
        <w:t xml:space="preserve"> to stay in touch with the learning, these should be uploaded. BTEC staff have already restructured their units to focus on units that can be delivered both in class and remotely to help minimise potential</w:t>
      </w:r>
      <w:r w:rsidR="008F5EE3">
        <w:rPr>
          <w:rFonts w:asciiTheme="minorHAnsi" w:eastAsiaTheme="minorHAnsi" w:hAnsiTheme="minorHAnsi" w:cstheme="minorHAnsi"/>
          <w:color w:val="auto"/>
          <w:sz w:val="22"/>
          <w:lang w:eastAsia="en-US"/>
        </w:rPr>
        <w:t xml:space="preserve"> disruptions in the Autumn Term 2020.</w:t>
      </w:r>
      <w:r w:rsidRPr="0061687D">
        <w:rPr>
          <w:rFonts w:asciiTheme="minorHAnsi" w:eastAsiaTheme="minorHAnsi" w:hAnsiTheme="minorHAnsi" w:cstheme="minorHAnsi"/>
          <w:color w:val="auto"/>
          <w:sz w:val="22"/>
          <w:lang w:eastAsia="en-US"/>
        </w:rPr>
        <w:t xml:space="preserve"> </w:t>
      </w:r>
    </w:p>
    <w:p w14:paraId="1D55442B" w14:textId="77777777" w:rsidR="00F15A91" w:rsidRDefault="00F15A91" w:rsidP="002A3398">
      <w:pPr>
        <w:spacing w:after="160" w:line="259" w:lineRule="auto"/>
        <w:ind w:left="0" w:firstLine="0"/>
        <w:contextualSpacing/>
        <w:jc w:val="both"/>
        <w:rPr>
          <w:rFonts w:asciiTheme="minorHAnsi" w:eastAsiaTheme="minorHAnsi" w:hAnsiTheme="minorHAnsi" w:cstheme="minorHAnsi"/>
          <w:color w:val="auto"/>
          <w:sz w:val="22"/>
          <w:lang w:eastAsia="en-US"/>
        </w:rPr>
      </w:pPr>
    </w:p>
    <w:p w14:paraId="6B24EA07" w14:textId="77777777" w:rsidR="00C74B46" w:rsidRPr="00C74B46" w:rsidRDefault="00C74B46" w:rsidP="00EE2220">
      <w:pPr>
        <w:pStyle w:val="Style1"/>
        <w:rPr>
          <w:lang w:eastAsia="en-US"/>
        </w:rPr>
      </w:pPr>
      <w:r>
        <w:rPr>
          <w:lang w:eastAsia="en-US"/>
        </w:rPr>
        <w:t xml:space="preserve">What we instruct </w:t>
      </w:r>
      <w:r w:rsidR="00F15A91" w:rsidRPr="0061687D">
        <w:rPr>
          <w:lang w:eastAsia="en-US"/>
        </w:rPr>
        <w:t xml:space="preserve">staff </w:t>
      </w:r>
      <w:r>
        <w:rPr>
          <w:lang w:eastAsia="en-US"/>
        </w:rPr>
        <w:t xml:space="preserve">to do if they </w:t>
      </w:r>
      <w:r w:rsidR="00F15A91" w:rsidRPr="0061687D">
        <w:rPr>
          <w:lang w:eastAsia="en-US"/>
        </w:rPr>
        <w:t>are required to isolate</w:t>
      </w:r>
    </w:p>
    <w:p w14:paraId="02330888" w14:textId="77777777" w:rsidR="00F15A91" w:rsidRPr="0061687D" w:rsidRDefault="00F15A91" w:rsidP="008F5EE3">
      <w:pPr>
        <w:spacing w:after="160" w:line="259" w:lineRule="auto"/>
        <w:ind w:left="0" w:firstLine="0"/>
        <w:contextualSpacing/>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color w:val="auto"/>
          <w:sz w:val="22"/>
          <w:lang w:eastAsia="en-US"/>
        </w:rPr>
        <w:t>If a member of BTEC staff is self-isolating, but well enough to work from home, then they must provide cover work for their les</w:t>
      </w:r>
      <w:r w:rsidR="008F5EE3">
        <w:rPr>
          <w:rFonts w:asciiTheme="minorHAnsi" w:eastAsiaTheme="minorHAnsi" w:hAnsiTheme="minorHAnsi" w:cstheme="minorHAnsi"/>
          <w:color w:val="auto"/>
          <w:sz w:val="22"/>
          <w:lang w:eastAsia="en-US"/>
        </w:rPr>
        <w:t>sons in the form of a narrated PowerPoint or a recorded/</w:t>
      </w:r>
      <w:r w:rsidRPr="0061687D">
        <w:rPr>
          <w:rFonts w:asciiTheme="minorHAnsi" w:eastAsiaTheme="minorHAnsi" w:hAnsiTheme="minorHAnsi" w:cstheme="minorHAnsi"/>
          <w:color w:val="auto"/>
          <w:sz w:val="22"/>
          <w:lang w:eastAsia="en-US"/>
        </w:rPr>
        <w:t>live Zoom lesson. Th</w:t>
      </w:r>
      <w:r w:rsidR="008F5EE3">
        <w:rPr>
          <w:rFonts w:asciiTheme="minorHAnsi" w:eastAsiaTheme="minorHAnsi" w:hAnsiTheme="minorHAnsi" w:cstheme="minorHAnsi"/>
          <w:color w:val="auto"/>
          <w:sz w:val="22"/>
          <w:lang w:eastAsia="en-US"/>
        </w:rPr>
        <w:t>ey should follow these steps:</w:t>
      </w:r>
    </w:p>
    <w:p w14:paraId="7ADAF1CA" w14:textId="77777777" w:rsidR="00F15A91" w:rsidRPr="0061687D" w:rsidRDefault="00F15A91" w:rsidP="008F5EE3">
      <w:pPr>
        <w:spacing w:after="160" w:line="259" w:lineRule="auto"/>
        <w:ind w:left="0" w:firstLine="0"/>
        <w:contextualSpacing/>
        <w:jc w:val="both"/>
        <w:rPr>
          <w:rFonts w:asciiTheme="minorHAnsi" w:eastAsiaTheme="minorHAnsi" w:hAnsiTheme="minorHAnsi" w:cstheme="minorHAnsi"/>
          <w:color w:val="auto"/>
          <w:sz w:val="22"/>
          <w:lang w:eastAsia="en-US"/>
        </w:rPr>
      </w:pPr>
    </w:p>
    <w:p w14:paraId="3C7ACEEB" w14:textId="77777777" w:rsidR="00F15A91" w:rsidRPr="008F5EE3" w:rsidRDefault="008F5EE3" w:rsidP="008F5EE3">
      <w:pPr>
        <w:numPr>
          <w:ilvl w:val="0"/>
          <w:numId w:val="21"/>
        </w:numPr>
        <w:spacing w:after="160" w:line="259" w:lineRule="auto"/>
        <w:ind w:left="284" w:hanging="284"/>
        <w:contextualSpacing/>
        <w:jc w:val="both"/>
        <w:rPr>
          <w:rFonts w:asciiTheme="minorHAnsi" w:eastAsiaTheme="minorHAnsi" w:hAnsiTheme="minorHAnsi" w:cstheme="minorHAnsi"/>
          <w:color w:val="auto"/>
          <w:sz w:val="22"/>
          <w:lang w:eastAsia="en-US"/>
        </w:rPr>
      </w:pPr>
      <w:r w:rsidRPr="008F5EE3">
        <w:rPr>
          <w:rFonts w:asciiTheme="minorHAnsi" w:eastAsiaTheme="minorHAnsi" w:hAnsiTheme="minorHAnsi" w:cstheme="minorHAnsi"/>
          <w:color w:val="auto"/>
          <w:sz w:val="22"/>
          <w:lang w:eastAsia="en-US"/>
        </w:rPr>
        <w:t>Save narrated P</w:t>
      </w:r>
      <w:r w:rsidR="00F15A91" w:rsidRPr="008F5EE3">
        <w:rPr>
          <w:rFonts w:asciiTheme="minorHAnsi" w:eastAsiaTheme="minorHAnsi" w:hAnsiTheme="minorHAnsi" w:cstheme="minorHAnsi"/>
          <w:color w:val="auto"/>
          <w:sz w:val="22"/>
          <w:lang w:eastAsia="en-US"/>
        </w:rPr>
        <w:t>owe</w:t>
      </w:r>
      <w:r w:rsidRPr="008F5EE3">
        <w:rPr>
          <w:rFonts w:asciiTheme="minorHAnsi" w:eastAsiaTheme="minorHAnsi" w:hAnsiTheme="minorHAnsi" w:cstheme="minorHAnsi"/>
          <w:color w:val="auto"/>
          <w:sz w:val="22"/>
          <w:lang w:eastAsia="en-US"/>
        </w:rPr>
        <w:t>rP</w:t>
      </w:r>
      <w:r w:rsidR="00F15A91" w:rsidRPr="008F5EE3">
        <w:rPr>
          <w:rFonts w:asciiTheme="minorHAnsi" w:eastAsiaTheme="minorHAnsi" w:hAnsiTheme="minorHAnsi" w:cstheme="minorHAnsi"/>
          <w:color w:val="auto"/>
          <w:sz w:val="22"/>
          <w:lang w:eastAsia="en-US"/>
        </w:rPr>
        <w:t>oints/recorded Zoom lessons on Google Classroom in the ‘</w:t>
      </w:r>
      <w:r w:rsidR="00F15A91" w:rsidRPr="008F5EE3">
        <w:rPr>
          <w:rFonts w:asciiTheme="minorHAnsi" w:eastAsiaTheme="minorHAnsi" w:hAnsiTheme="minorHAnsi" w:cstheme="minorHAnsi"/>
          <w:i/>
          <w:iCs/>
          <w:color w:val="auto"/>
          <w:sz w:val="22"/>
          <w:lang w:eastAsia="en-US"/>
        </w:rPr>
        <w:t xml:space="preserve">Whole School Resources </w:t>
      </w:r>
      <w:r w:rsidR="00F15A91" w:rsidRPr="008F5EE3">
        <w:rPr>
          <w:rFonts w:asciiTheme="minorHAnsi" w:eastAsiaTheme="minorHAnsi" w:hAnsiTheme="minorHAnsi" w:cstheme="minorHAnsi"/>
          <w:color w:val="auto"/>
          <w:sz w:val="22"/>
          <w:lang w:eastAsia="en-US"/>
        </w:rPr>
        <w:t>Folder’ - ‘</w:t>
      </w:r>
      <w:r w:rsidR="00F15A91" w:rsidRPr="008F5EE3">
        <w:rPr>
          <w:rFonts w:asciiTheme="minorHAnsi" w:eastAsiaTheme="minorHAnsi" w:hAnsiTheme="minorHAnsi" w:cstheme="minorHAnsi"/>
          <w:i/>
          <w:iCs/>
          <w:color w:val="auto"/>
          <w:sz w:val="22"/>
          <w:lang w:eastAsia="en-US"/>
        </w:rPr>
        <w:t>Cover folder’</w:t>
      </w:r>
      <w:r w:rsidR="00F15A91" w:rsidRPr="008F5EE3">
        <w:rPr>
          <w:rFonts w:asciiTheme="minorHAnsi" w:eastAsiaTheme="minorHAnsi" w:hAnsiTheme="minorHAnsi" w:cstheme="minorHAnsi"/>
          <w:color w:val="auto"/>
          <w:sz w:val="22"/>
          <w:lang w:eastAsia="en-US"/>
        </w:rPr>
        <w:t xml:space="preserve"> – </w:t>
      </w:r>
      <w:r w:rsidRPr="008F5EE3">
        <w:rPr>
          <w:rFonts w:asciiTheme="minorHAnsi" w:eastAsiaTheme="minorHAnsi" w:hAnsiTheme="minorHAnsi" w:cstheme="minorHAnsi"/>
          <w:color w:val="auto"/>
          <w:sz w:val="22"/>
          <w:lang w:eastAsia="en-US"/>
        </w:rPr>
        <w:t>Subject folder – T</w:t>
      </w:r>
      <w:r w:rsidR="00F15A91" w:rsidRPr="008F5EE3">
        <w:rPr>
          <w:rFonts w:asciiTheme="minorHAnsi" w:eastAsiaTheme="minorHAnsi" w:hAnsiTheme="minorHAnsi" w:cstheme="minorHAnsi"/>
          <w:color w:val="auto"/>
          <w:sz w:val="22"/>
          <w:lang w:eastAsia="en-US"/>
        </w:rPr>
        <w:t>eacher’s lesson with name, date, year group and period</w:t>
      </w:r>
      <w:r w:rsidRPr="008F5EE3">
        <w:rPr>
          <w:rFonts w:asciiTheme="minorHAnsi" w:eastAsiaTheme="minorHAnsi" w:hAnsiTheme="minorHAnsi" w:cstheme="minorHAnsi"/>
          <w:color w:val="auto"/>
          <w:sz w:val="22"/>
          <w:lang w:eastAsia="en-US"/>
        </w:rPr>
        <w:t xml:space="preserve">. For </w:t>
      </w:r>
      <w:r>
        <w:rPr>
          <w:rFonts w:asciiTheme="minorHAnsi" w:eastAsiaTheme="minorHAnsi" w:hAnsiTheme="minorHAnsi" w:cstheme="minorHAnsi"/>
          <w:color w:val="auto"/>
          <w:sz w:val="22"/>
          <w:lang w:eastAsia="en-US"/>
        </w:rPr>
        <w:t>e</w:t>
      </w:r>
      <w:r w:rsidR="00F15A91" w:rsidRPr="008F5EE3">
        <w:rPr>
          <w:rFonts w:asciiTheme="minorHAnsi" w:eastAsiaTheme="minorHAnsi" w:hAnsiTheme="minorHAnsi" w:cstheme="minorHAnsi"/>
          <w:color w:val="auto"/>
          <w:sz w:val="22"/>
          <w:lang w:eastAsia="en-US"/>
        </w:rPr>
        <w:t xml:space="preserve">xample: </w:t>
      </w:r>
      <w:r w:rsidR="00F15A91" w:rsidRPr="008F5EE3">
        <w:rPr>
          <w:rFonts w:asciiTheme="minorHAnsi" w:eastAsiaTheme="minorHAnsi" w:hAnsiTheme="minorHAnsi" w:cstheme="minorHAnsi"/>
          <w:b/>
          <w:bCs/>
          <w:i/>
          <w:iCs/>
          <w:color w:val="auto"/>
          <w:sz w:val="22"/>
          <w:lang w:eastAsia="en-US"/>
        </w:rPr>
        <w:t>Whole School Resources Folder - Cover folder – BTEC Sport –‘SDW’-Sept 15 Yr 12 p3’</w:t>
      </w:r>
      <w:r w:rsidR="00FA19AB">
        <w:rPr>
          <w:rFonts w:asciiTheme="minorHAnsi" w:eastAsiaTheme="minorHAnsi" w:hAnsiTheme="minorHAnsi" w:cstheme="minorHAnsi"/>
          <w:b/>
          <w:bCs/>
          <w:i/>
          <w:iCs/>
          <w:color w:val="auto"/>
          <w:sz w:val="22"/>
          <w:lang w:eastAsia="en-US"/>
        </w:rPr>
        <w:t>.</w:t>
      </w:r>
    </w:p>
    <w:p w14:paraId="4E60D394" w14:textId="77777777" w:rsidR="00F15A91" w:rsidRPr="0061687D" w:rsidRDefault="00F15A91" w:rsidP="008F5EE3">
      <w:pPr>
        <w:numPr>
          <w:ilvl w:val="0"/>
          <w:numId w:val="21"/>
        </w:numPr>
        <w:spacing w:after="160" w:line="259" w:lineRule="auto"/>
        <w:ind w:left="284" w:hanging="284"/>
        <w:contextualSpacing/>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color w:val="auto"/>
          <w:sz w:val="22"/>
          <w:lang w:eastAsia="en-US"/>
        </w:rPr>
        <w:t xml:space="preserve">These should be uploaded no later than </w:t>
      </w:r>
      <w:r w:rsidRPr="0061687D">
        <w:rPr>
          <w:rFonts w:asciiTheme="minorHAnsi" w:eastAsiaTheme="minorHAnsi" w:hAnsiTheme="minorHAnsi" w:cstheme="minorHAnsi"/>
          <w:b/>
          <w:bCs/>
          <w:color w:val="auto"/>
          <w:sz w:val="22"/>
          <w:lang w:eastAsia="en-US"/>
        </w:rPr>
        <w:t>8.00 each morning</w:t>
      </w:r>
      <w:r w:rsidRPr="0061687D">
        <w:rPr>
          <w:rFonts w:asciiTheme="minorHAnsi" w:eastAsiaTheme="minorHAnsi" w:hAnsiTheme="minorHAnsi" w:cstheme="minorHAnsi"/>
          <w:color w:val="auto"/>
          <w:sz w:val="22"/>
          <w:lang w:eastAsia="en-US"/>
        </w:rPr>
        <w:t xml:space="preserve">. </w:t>
      </w:r>
    </w:p>
    <w:p w14:paraId="73A1B62B" w14:textId="77777777" w:rsidR="00F15A91" w:rsidRPr="0061687D" w:rsidRDefault="00F15A91" w:rsidP="008F5EE3">
      <w:pPr>
        <w:numPr>
          <w:ilvl w:val="0"/>
          <w:numId w:val="21"/>
        </w:numPr>
        <w:spacing w:after="160" w:line="259" w:lineRule="auto"/>
        <w:ind w:left="284" w:hanging="284"/>
        <w:contextualSpacing/>
        <w:jc w:val="both"/>
        <w:rPr>
          <w:rFonts w:asciiTheme="minorHAnsi" w:eastAsiaTheme="minorHAnsi" w:hAnsiTheme="minorHAnsi" w:cstheme="minorHAnsi"/>
          <w:i/>
          <w:color w:val="auto"/>
          <w:sz w:val="22"/>
          <w:lang w:eastAsia="en-US"/>
        </w:rPr>
      </w:pPr>
      <w:r w:rsidRPr="0061687D">
        <w:rPr>
          <w:rFonts w:asciiTheme="minorHAnsi" w:eastAsiaTheme="minorHAnsi" w:hAnsiTheme="minorHAnsi" w:cstheme="minorHAnsi"/>
          <w:color w:val="auto"/>
          <w:sz w:val="22"/>
          <w:lang w:eastAsia="en-US"/>
        </w:rPr>
        <w:t>Email the teacher who is covering the lesson with a link to the work set. We will do our best to give plenty of notice to staff about who will be covering them.</w:t>
      </w:r>
    </w:p>
    <w:p w14:paraId="1DD694EC" w14:textId="77777777" w:rsidR="00F15A91" w:rsidRPr="0061687D" w:rsidRDefault="00F15A91" w:rsidP="002A3398">
      <w:pPr>
        <w:spacing w:after="160" w:line="259" w:lineRule="auto"/>
        <w:ind w:left="0" w:firstLine="0"/>
        <w:jc w:val="both"/>
        <w:rPr>
          <w:rFonts w:asciiTheme="minorHAnsi" w:eastAsiaTheme="minorHAnsi" w:hAnsiTheme="minorHAnsi" w:cstheme="minorHAnsi"/>
          <w:i/>
          <w:color w:val="auto"/>
          <w:sz w:val="22"/>
          <w:lang w:eastAsia="en-US"/>
        </w:rPr>
      </w:pPr>
    </w:p>
    <w:p w14:paraId="4C1BDA9B" w14:textId="77777777" w:rsidR="00F15A91" w:rsidRPr="0061687D" w:rsidRDefault="00F15A91" w:rsidP="002A3398">
      <w:pPr>
        <w:spacing w:after="160" w:line="259" w:lineRule="auto"/>
        <w:ind w:left="0" w:firstLine="0"/>
        <w:contextualSpacing/>
        <w:jc w:val="both"/>
        <w:rPr>
          <w:rFonts w:asciiTheme="minorHAnsi" w:eastAsiaTheme="minorHAnsi" w:hAnsiTheme="minorHAnsi" w:cstheme="minorHAnsi"/>
          <w:i/>
          <w:color w:val="auto"/>
          <w:sz w:val="22"/>
          <w:lang w:eastAsia="en-US"/>
        </w:rPr>
      </w:pPr>
    </w:p>
    <w:p w14:paraId="639E40FA" w14:textId="77777777" w:rsidR="00F15A91" w:rsidRDefault="00F15A91" w:rsidP="002A3398">
      <w:pPr>
        <w:spacing w:after="160" w:line="259" w:lineRule="auto"/>
        <w:ind w:left="0" w:firstLine="0"/>
        <w:contextualSpacing/>
        <w:jc w:val="both"/>
        <w:rPr>
          <w:rFonts w:asciiTheme="minorHAnsi" w:eastAsiaTheme="minorHAnsi" w:hAnsiTheme="minorHAnsi" w:cstheme="minorHAnsi"/>
          <w:b/>
          <w:bCs/>
          <w:color w:val="002060"/>
          <w:sz w:val="28"/>
          <w:lang w:eastAsia="en-US"/>
        </w:rPr>
      </w:pPr>
      <w:r w:rsidRPr="00FA19AB">
        <w:rPr>
          <w:rFonts w:asciiTheme="minorHAnsi" w:eastAsiaTheme="minorHAnsi" w:hAnsiTheme="minorHAnsi" w:cstheme="minorHAnsi"/>
          <w:b/>
          <w:bCs/>
          <w:color w:val="002060"/>
          <w:sz w:val="28"/>
          <w:highlight w:val="yellow"/>
          <w:lang w:eastAsia="en-US"/>
        </w:rPr>
        <w:t>Tier 2 and 3</w:t>
      </w:r>
    </w:p>
    <w:p w14:paraId="492F9A66" w14:textId="77777777" w:rsidR="00FA19AB" w:rsidRPr="00FA19AB" w:rsidRDefault="00FA19AB" w:rsidP="002A3398">
      <w:pPr>
        <w:spacing w:after="160" w:line="259" w:lineRule="auto"/>
        <w:ind w:left="0" w:firstLine="0"/>
        <w:contextualSpacing/>
        <w:jc w:val="both"/>
        <w:rPr>
          <w:rFonts w:asciiTheme="minorHAnsi" w:eastAsiaTheme="minorHAnsi" w:hAnsiTheme="minorHAnsi" w:cstheme="minorHAnsi"/>
          <w:b/>
          <w:bCs/>
          <w:color w:val="002060"/>
          <w:sz w:val="28"/>
          <w:lang w:eastAsia="en-US"/>
        </w:rPr>
      </w:pPr>
    </w:p>
    <w:p w14:paraId="42432441" w14:textId="77777777" w:rsidR="00F15A91" w:rsidRPr="00FA19AB" w:rsidRDefault="00F15A91" w:rsidP="00FA19AB">
      <w:pPr>
        <w:pStyle w:val="ListParagraph"/>
        <w:numPr>
          <w:ilvl w:val="0"/>
          <w:numId w:val="22"/>
        </w:numPr>
        <w:spacing w:after="160" w:line="259" w:lineRule="auto"/>
        <w:ind w:left="284" w:hanging="284"/>
        <w:jc w:val="both"/>
        <w:rPr>
          <w:rFonts w:asciiTheme="minorHAnsi" w:eastAsiaTheme="minorHAnsi" w:hAnsiTheme="minorHAnsi" w:cstheme="minorHAnsi"/>
          <w:b/>
          <w:bCs/>
          <w:color w:val="auto"/>
          <w:lang w:eastAsia="en-US"/>
        </w:rPr>
      </w:pPr>
      <w:r w:rsidRPr="00FA19AB">
        <w:rPr>
          <w:rFonts w:asciiTheme="minorHAnsi" w:eastAsiaTheme="minorHAnsi" w:hAnsiTheme="minorHAnsi" w:cstheme="minorHAnsi"/>
          <w:b/>
          <w:bCs/>
          <w:color w:val="auto"/>
          <w:lang w:eastAsia="en-US"/>
        </w:rPr>
        <w:t>Closure of a class or Year Group Bubble or a rota system or selected year groups on site.</w:t>
      </w:r>
    </w:p>
    <w:p w14:paraId="24D2AC5A" w14:textId="77777777" w:rsidR="00F15A91" w:rsidRPr="0061687D" w:rsidRDefault="00F15A91" w:rsidP="002A3398">
      <w:pPr>
        <w:spacing w:after="160" w:line="259" w:lineRule="auto"/>
        <w:ind w:left="0" w:firstLine="0"/>
        <w:contextualSpacing/>
        <w:jc w:val="both"/>
        <w:rPr>
          <w:rFonts w:asciiTheme="minorHAnsi" w:eastAsiaTheme="minorHAnsi" w:hAnsiTheme="minorHAnsi" w:cstheme="minorHAnsi"/>
          <w:b/>
          <w:bCs/>
          <w:color w:val="auto"/>
          <w:sz w:val="22"/>
          <w:lang w:eastAsia="en-US"/>
        </w:rPr>
      </w:pPr>
    </w:p>
    <w:p w14:paraId="412AD143" w14:textId="77777777" w:rsidR="00FA19AB" w:rsidRPr="00EE2220" w:rsidRDefault="00EE2220" w:rsidP="00EE2220">
      <w:pPr>
        <w:pStyle w:val="Style1"/>
        <w:ind w:right="0"/>
        <w:rPr>
          <w:lang w:eastAsia="en-US"/>
        </w:rPr>
      </w:pPr>
      <w:r>
        <w:rPr>
          <w:lang w:eastAsia="en-US"/>
        </w:rPr>
        <w:t>What</w:t>
      </w:r>
      <w:r w:rsidR="00737815">
        <w:rPr>
          <w:lang w:eastAsia="en-US"/>
        </w:rPr>
        <w:t xml:space="preserve"> staff must provide for pupils</w:t>
      </w:r>
      <w:r>
        <w:rPr>
          <w:lang w:eastAsia="en-US"/>
        </w:rPr>
        <w:t xml:space="preserve"> during Tier 2 and 3</w:t>
      </w:r>
    </w:p>
    <w:p w14:paraId="22AAC5A4" w14:textId="77777777" w:rsidR="00EE2220" w:rsidRDefault="00F15A91" w:rsidP="00FA19AB">
      <w:pPr>
        <w:spacing w:after="160" w:line="259" w:lineRule="auto"/>
        <w:ind w:left="0" w:firstLine="0"/>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color w:val="auto"/>
          <w:sz w:val="22"/>
          <w:lang w:eastAsia="en-US"/>
        </w:rPr>
        <w:t xml:space="preserve">If a class or Year Group is unable to attend school because of an enforced closure, or a rota system is required, staff are expected to deliver the lesson remotely </w:t>
      </w:r>
      <w:r w:rsidRPr="00FA19AB">
        <w:rPr>
          <w:rFonts w:asciiTheme="minorHAnsi" w:eastAsiaTheme="minorHAnsi" w:hAnsiTheme="minorHAnsi" w:cstheme="minorHAnsi"/>
          <w:b/>
          <w:i/>
          <w:color w:val="auto"/>
          <w:sz w:val="22"/>
          <w:lang w:eastAsia="en-US"/>
        </w:rPr>
        <w:t>either</w:t>
      </w:r>
      <w:r w:rsidRPr="00FA19AB">
        <w:rPr>
          <w:rFonts w:asciiTheme="minorHAnsi" w:eastAsiaTheme="minorHAnsi" w:hAnsiTheme="minorHAnsi" w:cstheme="minorHAnsi"/>
          <w:i/>
          <w:color w:val="auto"/>
          <w:sz w:val="22"/>
          <w:lang w:eastAsia="en-US"/>
        </w:rPr>
        <w:t xml:space="preserve"> </w:t>
      </w:r>
      <w:r w:rsidRPr="0061687D">
        <w:rPr>
          <w:rFonts w:asciiTheme="minorHAnsi" w:eastAsiaTheme="minorHAnsi" w:hAnsiTheme="minorHAnsi" w:cstheme="minorHAnsi"/>
          <w:color w:val="auto"/>
          <w:sz w:val="22"/>
          <w:lang w:eastAsia="en-US"/>
        </w:rPr>
        <w:t xml:space="preserve">through a Zoom live lesson </w:t>
      </w:r>
      <w:r w:rsidRPr="00FA19AB">
        <w:rPr>
          <w:rFonts w:asciiTheme="minorHAnsi" w:eastAsiaTheme="minorHAnsi" w:hAnsiTheme="minorHAnsi" w:cstheme="minorHAnsi"/>
          <w:b/>
          <w:i/>
          <w:color w:val="auto"/>
          <w:sz w:val="22"/>
          <w:lang w:eastAsia="en-US"/>
        </w:rPr>
        <w:t>or</w:t>
      </w:r>
      <w:r w:rsidR="00FA19AB">
        <w:rPr>
          <w:rFonts w:asciiTheme="minorHAnsi" w:eastAsiaTheme="minorHAnsi" w:hAnsiTheme="minorHAnsi" w:cstheme="minorHAnsi"/>
          <w:color w:val="auto"/>
          <w:sz w:val="22"/>
          <w:lang w:eastAsia="en-US"/>
        </w:rPr>
        <w:t xml:space="preserve"> a n</w:t>
      </w:r>
      <w:r w:rsidRPr="0061687D">
        <w:rPr>
          <w:rFonts w:asciiTheme="minorHAnsi" w:eastAsiaTheme="minorHAnsi" w:hAnsiTheme="minorHAnsi" w:cstheme="minorHAnsi"/>
          <w:color w:val="auto"/>
          <w:sz w:val="22"/>
          <w:lang w:eastAsia="en-US"/>
        </w:rPr>
        <w:t xml:space="preserve">arrated PowerPoint. There would therefore be a </w:t>
      </w:r>
      <w:r w:rsidRPr="0061687D">
        <w:rPr>
          <w:rFonts w:asciiTheme="minorHAnsi" w:eastAsiaTheme="minorHAnsi" w:hAnsiTheme="minorHAnsi" w:cstheme="minorHAnsi"/>
          <w:b/>
          <w:bCs/>
          <w:color w:val="auto"/>
          <w:sz w:val="22"/>
          <w:lang w:eastAsia="en-US"/>
        </w:rPr>
        <w:t>blended approach</w:t>
      </w:r>
      <w:r w:rsidRPr="0061687D">
        <w:rPr>
          <w:rFonts w:asciiTheme="minorHAnsi" w:eastAsiaTheme="minorHAnsi" w:hAnsiTheme="minorHAnsi" w:cstheme="minorHAnsi"/>
          <w:color w:val="auto"/>
          <w:sz w:val="22"/>
          <w:lang w:eastAsia="en-US"/>
        </w:rPr>
        <w:t xml:space="preserve"> for teachers delive</w:t>
      </w:r>
      <w:r w:rsidR="00FA19AB">
        <w:rPr>
          <w:rFonts w:asciiTheme="minorHAnsi" w:eastAsiaTheme="minorHAnsi" w:hAnsiTheme="minorHAnsi" w:cstheme="minorHAnsi"/>
          <w:color w:val="auto"/>
          <w:sz w:val="22"/>
          <w:lang w:eastAsia="en-US"/>
        </w:rPr>
        <w:t>ring lessons in school to some Year G</w:t>
      </w:r>
      <w:r w:rsidRPr="0061687D">
        <w:rPr>
          <w:rFonts w:asciiTheme="minorHAnsi" w:eastAsiaTheme="minorHAnsi" w:hAnsiTheme="minorHAnsi" w:cstheme="minorHAnsi"/>
          <w:color w:val="auto"/>
          <w:sz w:val="22"/>
          <w:lang w:eastAsia="en-US"/>
        </w:rPr>
        <w:t xml:space="preserve">roups and remotely to other </w:t>
      </w:r>
      <w:r w:rsidR="00FA19AB">
        <w:rPr>
          <w:rFonts w:asciiTheme="minorHAnsi" w:eastAsiaTheme="minorHAnsi" w:hAnsiTheme="minorHAnsi" w:cstheme="minorHAnsi"/>
          <w:color w:val="auto"/>
          <w:sz w:val="22"/>
          <w:lang w:eastAsia="en-US"/>
        </w:rPr>
        <w:t>Year G</w:t>
      </w:r>
      <w:r w:rsidR="00EE2220">
        <w:rPr>
          <w:rFonts w:asciiTheme="minorHAnsi" w:eastAsiaTheme="minorHAnsi" w:hAnsiTheme="minorHAnsi" w:cstheme="minorHAnsi"/>
          <w:color w:val="auto"/>
          <w:sz w:val="22"/>
          <w:lang w:eastAsia="en-US"/>
        </w:rPr>
        <w:t>roups.</w:t>
      </w:r>
    </w:p>
    <w:p w14:paraId="0C6CF74D" w14:textId="77777777" w:rsidR="00EE2220" w:rsidRDefault="00F15A91" w:rsidP="00FA19AB">
      <w:pPr>
        <w:spacing w:after="160" w:line="259" w:lineRule="auto"/>
        <w:ind w:left="0" w:firstLine="0"/>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b/>
          <w:bCs/>
          <w:color w:val="auto"/>
          <w:sz w:val="22"/>
          <w:lang w:eastAsia="en-US"/>
        </w:rPr>
        <w:t>Live Lessons</w:t>
      </w:r>
      <w:r w:rsidR="00737815">
        <w:rPr>
          <w:rFonts w:asciiTheme="minorHAnsi" w:eastAsiaTheme="minorHAnsi" w:hAnsiTheme="minorHAnsi" w:cstheme="minorHAnsi"/>
          <w:color w:val="auto"/>
          <w:sz w:val="22"/>
          <w:lang w:eastAsia="en-US"/>
        </w:rPr>
        <w:t xml:space="preserve"> should be delivered to pupils</w:t>
      </w:r>
      <w:r w:rsidRPr="0061687D">
        <w:rPr>
          <w:rFonts w:asciiTheme="minorHAnsi" w:eastAsiaTheme="minorHAnsi" w:hAnsiTheme="minorHAnsi" w:cstheme="minorHAnsi"/>
          <w:color w:val="auto"/>
          <w:sz w:val="22"/>
          <w:lang w:eastAsia="en-US"/>
        </w:rPr>
        <w:t xml:space="preserve"> in lin</w:t>
      </w:r>
      <w:r w:rsidR="00737815">
        <w:rPr>
          <w:rFonts w:asciiTheme="minorHAnsi" w:eastAsiaTheme="minorHAnsi" w:hAnsiTheme="minorHAnsi" w:cstheme="minorHAnsi"/>
          <w:color w:val="auto"/>
          <w:sz w:val="22"/>
          <w:lang w:eastAsia="en-US"/>
        </w:rPr>
        <w:t>e with the Academy</w:t>
      </w:r>
      <w:r w:rsidR="00FA19AB">
        <w:rPr>
          <w:rFonts w:asciiTheme="minorHAnsi" w:eastAsiaTheme="minorHAnsi" w:hAnsiTheme="minorHAnsi" w:cstheme="minorHAnsi"/>
          <w:color w:val="auto"/>
          <w:sz w:val="22"/>
          <w:lang w:eastAsia="en-US"/>
        </w:rPr>
        <w:t xml:space="preserve"> timetable e.g.</w:t>
      </w:r>
      <w:r w:rsidRPr="0061687D">
        <w:rPr>
          <w:rFonts w:asciiTheme="minorHAnsi" w:eastAsiaTheme="minorHAnsi" w:hAnsiTheme="minorHAnsi" w:cstheme="minorHAnsi"/>
          <w:color w:val="auto"/>
          <w:sz w:val="22"/>
          <w:lang w:eastAsia="en-US"/>
        </w:rPr>
        <w:t xml:space="preserve"> If your lesson is period 2 on a Tuesday, that is when you would deliver</w:t>
      </w:r>
      <w:r w:rsidR="00FA19AB">
        <w:rPr>
          <w:rFonts w:asciiTheme="minorHAnsi" w:eastAsiaTheme="minorHAnsi" w:hAnsiTheme="minorHAnsi" w:cstheme="minorHAnsi"/>
          <w:color w:val="auto"/>
          <w:sz w:val="22"/>
          <w:lang w:eastAsia="en-US"/>
        </w:rPr>
        <w:t xml:space="preserve"> the Zoom Live lesson. There is an </w:t>
      </w:r>
      <w:r w:rsidRPr="0061687D">
        <w:rPr>
          <w:rFonts w:asciiTheme="minorHAnsi" w:eastAsiaTheme="minorHAnsi" w:hAnsiTheme="minorHAnsi" w:cstheme="minorHAnsi"/>
          <w:color w:val="auto"/>
          <w:sz w:val="22"/>
          <w:lang w:eastAsia="en-US"/>
        </w:rPr>
        <w:t>expect</w:t>
      </w:r>
      <w:r w:rsidR="00FA19AB">
        <w:rPr>
          <w:rFonts w:asciiTheme="minorHAnsi" w:eastAsiaTheme="minorHAnsi" w:hAnsiTheme="minorHAnsi" w:cstheme="minorHAnsi"/>
          <w:color w:val="auto"/>
          <w:sz w:val="22"/>
          <w:lang w:eastAsia="en-US"/>
        </w:rPr>
        <w:t>ation that</w:t>
      </w:r>
      <w:r w:rsidRPr="0061687D">
        <w:rPr>
          <w:rFonts w:asciiTheme="minorHAnsi" w:eastAsiaTheme="minorHAnsi" w:hAnsiTheme="minorHAnsi" w:cstheme="minorHAnsi"/>
          <w:color w:val="auto"/>
          <w:sz w:val="22"/>
          <w:lang w:eastAsia="en-US"/>
        </w:rPr>
        <w:t xml:space="preserve"> Zoom lesson</w:t>
      </w:r>
      <w:r w:rsidR="00FA19AB">
        <w:rPr>
          <w:rFonts w:asciiTheme="minorHAnsi" w:eastAsiaTheme="minorHAnsi" w:hAnsiTheme="minorHAnsi" w:cstheme="minorHAnsi"/>
          <w:color w:val="auto"/>
          <w:sz w:val="22"/>
          <w:lang w:eastAsia="en-US"/>
        </w:rPr>
        <w:t>s</w:t>
      </w:r>
      <w:r w:rsidRPr="0061687D">
        <w:rPr>
          <w:rFonts w:asciiTheme="minorHAnsi" w:eastAsiaTheme="minorHAnsi" w:hAnsiTheme="minorHAnsi" w:cstheme="minorHAnsi"/>
          <w:color w:val="auto"/>
          <w:sz w:val="22"/>
          <w:lang w:eastAsia="en-US"/>
        </w:rPr>
        <w:t xml:space="preserve"> </w:t>
      </w:r>
      <w:r w:rsidR="00FA19AB">
        <w:rPr>
          <w:rFonts w:asciiTheme="minorHAnsi" w:eastAsiaTheme="minorHAnsi" w:hAnsiTheme="minorHAnsi" w:cstheme="minorHAnsi"/>
          <w:color w:val="auto"/>
          <w:sz w:val="22"/>
          <w:lang w:eastAsia="en-US"/>
        </w:rPr>
        <w:t>should last for a</w:t>
      </w:r>
      <w:r w:rsidRPr="0061687D">
        <w:rPr>
          <w:rFonts w:asciiTheme="minorHAnsi" w:eastAsiaTheme="minorHAnsi" w:hAnsiTheme="minorHAnsi" w:cstheme="minorHAnsi"/>
          <w:color w:val="auto"/>
          <w:sz w:val="22"/>
          <w:lang w:eastAsia="en-US"/>
        </w:rPr>
        <w:t xml:space="preserve"> minimum </w:t>
      </w:r>
      <w:r w:rsidR="00EE2220">
        <w:rPr>
          <w:rFonts w:asciiTheme="minorHAnsi" w:eastAsiaTheme="minorHAnsi" w:hAnsiTheme="minorHAnsi" w:cstheme="minorHAnsi"/>
          <w:color w:val="auto"/>
          <w:sz w:val="22"/>
          <w:lang w:eastAsia="en-US"/>
        </w:rPr>
        <w:t>of 60 minutes.</w:t>
      </w:r>
    </w:p>
    <w:p w14:paraId="4B580CD4" w14:textId="77777777" w:rsidR="00F15A91" w:rsidRPr="0061687D" w:rsidRDefault="00F15A91" w:rsidP="00FA19AB">
      <w:pPr>
        <w:spacing w:after="160" w:line="259" w:lineRule="auto"/>
        <w:ind w:left="0" w:firstLine="0"/>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b/>
          <w:bCs/>
          <w:color w:val="auto"/>
          <w:sz w:val="22"/>
          <w:lang w:eastAsia="en-US"/>
        </w:rPr>
        <w:t xml:space="preserve">Narrated </w:t>
      </w:r>
      <w:r w:rsidR="00A13478" w:rsidRPr="0061687D">
        <w:rPr>
          <w:rFonts w:asciiTheme="minorHAnsi" w:eastAsiaTheme="minorHAnsi" w:hAnsiTheme="minorHAnsi" w:cstheme="minorHAnsi"/>
          <w:b/>
          <w:bCs/>
          <w:color w:val="auto"/>
          <w:sz w:val="22"/>
          <w:lang w:eastAsia="en-US"/>
        </w:rPr>
        <w:t>PowerPoints</w:t>
      </w:r>
      <w:r w:rsidRPr="0061687D">
        <w:rPr>
          <w:rFonts w:asciiTheme="minorHAnsi" w:eastAsiaTheme="minorHAnsi" w:hAnsiTheme="minorHAnsi" w:cstheme="minorHAnsi"/>
          <w:color w:val="auto"/>
          <w:sz w:val="22"/>
          <w:lang w:eastAsia="en-US"/>
        </w:rPr>
        <w:t xml:space="preserve"> should be uploaded to Google Classroom for the relevant </w:t>
      </w:r>
      <w:r w:rsidR="00FA19AB">
        <w:rPr>
          <w:rFonts w:asciiTheme="minorHAnsi" w:eastAsiaTheme="minorHAnsi" w:hAnsiTheme="minorHAnsi" w:cstheme="minorHAnsi"/>
          <w:color w:val="auto"/>
          <w:sz w:val="22"/>
          <w:lang w:eastAsia="en-US"/>
        </w:rPr>
        <w:t>class and made available by 9am</w:t>
      </w:r>
      <w:r w:rsidRPr="0061687D">
        <w:rPr>
          <w:rFonts w:asciiTheme="minorHAnsi" w:eastAsiaTheme="minorHAnsi" w:hAnsiTheme="minorHAnsi" w:cstheme="minorHAnsi"/>
          <w:color w:val="auto"/>
          <w:sz w:val="22"/>
          <w:lang w:eastAsia="en-US"/>
        </w:rPr>
        <w:t xml:space="preserve"> on the morning the lesson is due to take place. These should contain recorded teacher exposition to support learning and explain the tasks required for co</w:t>
      </w:r>
      <w:r w:rsidR="00FA19AB">
        <w:rPr>
          <w:rFonts w:asciiTheme="minorHAnsi" w:eastAsiaTheme="minorHAnsi" w:hAnsiTheme="minorHAnsi" w:cstheme="minorHAnsi"/>
          <w:color w:val="auto"/>
          <w:sz w:val="22"/>
          <w:lang w:eastAsia="en-US"/>
        </w:rPr>
        <w:t>mpletion. Learning and</w:t>
      </w:r>
      <w:r w:rsidRPr="0061687D">
        <w:rPr>
          <w:rFonts w:asciiTheme="minorHAnsi" w:eastAsiaTheme="minorHAnsi" w:hAnsiTheme="minorHAnsi" w:cstheme="minorHAnsi"/>
          <w:color w:val="auto"/>
          <w:sz w:val="22"/>
          <w:lang w:eastAsia="en-US"/>
        </w:rPr>
        <w:t xml:space="preserve"> tasks should be designed to last</w:t>
      </w:r>
      <w:r w:rsidR="00FA19AB">
        <w:rPr>
          <w:rFonts w:asciiTheme="minorHAnsi" w:eastAsiaTheme="minorHAnsi" w:hAnsiTheme="minorHAnsi" w:cstheme="minorHAnsi"/>
          <w:color w:val="auto"/>
          <w:sz w:val="22"/>
          <w:lang w:eastAsia="en-US"/>
        </w:rPr>
        <w:t xml:space="preserve"> </w:t>
      </w:r>
      <w:r w:rsidR="00FA19AB">
        <w:rPr>
          <w:rFonts w:asciiTheme="minorHAnsi" w:eastAsiaTheme="minorHAnsi" w:hAnsiTheme="minorHAnsi" w:cstheme="minorHAnsi"/>
          <w:color w:val="auto"/>
          <w:sz w:val="22"/>
          <w:lang w:eastAsia="en-US"/>
        </w:rPr>
        <w:lastRenderedPageBreak/>
        <w:t xml:space="preserve">for a minimum of 60 minutes. The expectation is </w:t>
      </w:r>
      <w:r w:rsidR="00FA19AB" w:rsidRPr="00FA19AB">
        <w:rPr>
          <w:rFonts w:asciiTheme="minorHAnsi" w:eastAsiaTheme="minorHAnsi" w:hAnsiTheme="minorHAnsi" w:cstheme="minorHAnsi"/>
          <w:b/>
          <w:color w:val="auto"/>
          <w:sz w:val="22"/>
          <w:lang w:eastAsia="en-US"/>
        </w:rPr>
        <w:t>not</w:t>
      </w:r>
      <w:r w:rsidRPr="0061687D">
        <w:rPr>
          <w:rFonts w:asciiTheme="minorHAnsi" w:eastAsiaTheme="minorHAnsi" w:hAnsiTheme="minorHAnsi" w:cstheme="minorHAnsi"/>
          <w:color w:val="auto"/>
          <w:sz w:val="22"/>
          <w:lang w:eastAsia="en-US"/>
        </w:rPr>
        <w:t xml:space="preserve"> for every slide to be narrated. In some cases, it may be appropriate to provide narration of a quick recap from previous learning and then introduce the task.   </w:t>
      </w:r>
    </w:p>
    <w:p w14:paraId="0BF10247" w14:textId="77777777" w:rsidR="00FA19AB" w:rsidRDefault="00FA19AB" w:rsidP="00FA19AB">
      <w:pPr>
        <w:spacing w:after="0"/>
        <w:ind w:left="0" w:firstLine="0"/>
        <w:jc w:val="both"/>
        <w:rPr>
          <w:rFonts w:asciiTheme="minorHAnsi" w:eastAsiaTheme="minorHAnsi" w:hAnsiTheme="minorHAnsi" w:cstheme="minorHAnsi"/>
          <w:b/>
          <w:bCs/>
          <w:color w:val="auto"/>
          <w:sz w:val="22"/>
          <w:lang w:eastAsia="en-US"/>
        </w:rPr>
      </w:pPr>
    </w:p>
    <w:p w14:paraId="37F1086E" w14:textId="77777777" w:rsidR="00F15A91" w:rsidRPr="0061687D" w:rsidRDefault="00F15A91" w:rsidP="00FA19AB">
      <w:pPr>
        <w:spacing w:after="0"/>
        <w:ind w:left="0" w:firstLine="0"/>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b/>
          <w:bCs/>
          <w:color w:val="auto"/>
          <w:sz w:val="22"/>
          <w:lang w:eastAsia="en-US"/>
        </w:rPr>
        <w:t xml:space="preserve">Live Lessons or Narrated </w:t>
      </w:r>
      <w:r w:rsidR="00A13478" w:rsidRPr="0061687D">
        <w:rPr>
          <w:rFonts w:asciiTheme="minorHAnsi" w:eastAsiaTheme="minorHAnsi" w:hAnsiTheme="minorHAnsi" w:cstheme="minorHAnsi"/>
          <w:b/>
          <w:bCs/>
          <w:color w:val="auto"/>
          <w:sz w:val="22"/>
          <w:lang w:eastAsia="en-US"/>
        </w:rPr>
        <w:t>PowerPoints</w:t>
      </w:r>
      <w:r w:rsidRPr="0061687D">
        <w:rPr>
          <w:rFonts w:asciiTheme="minorHAnsi" w:eastAsiaTheme="minorHAnsi" w:hAnsiTheme="minorHAnsi" w:cstheme="minorHAnsi"/>
          <w:b/>
          <w:bCs/>
          <w:color w:val="auto"/>
          <w:sz w:val="22"/>
          <w:lang w:eastAsia="en-US"/>
        </w:rPr>
        <w:t xml:space="preserve"> </w:t>
      </w:r>
      <w:r w:rsidRPr="0061687D">
        <w:rPr>
          <w:rFonts w:asciiTheme="minorHAnsi" w:eastAsiaTheme="minorHAnsi" w:hAnsiTheme="minorHAnsi" w:cstheme="minorHAnsi"/>
          <w:color w:val="auto"/>
          <w:sz w:val="22"/>
          <w:lang w:eastAsia="en-US"/>
        </w:rPr>
        <w:t xml:space="preserve">should follow the same lesson structure we expect in school and in line with our teaching and learning strategy. </w:t>
      </w:r>
    </w:p>
    <w:p w14:paraId="34DD2500" w14:textId="77777777" w:rsidR="00C74B46" w:rsidRDefault="00C74B46" w:rsidP="00FA19AB">
      <w:pPr>
        <w:pStyle w:val="Style1"/>
        <w:rPr>
          <w:lang w:eastAsia="en-US"/>
        </w:rPr>
      </w:pPr>
    </w:p>
    <w:p w14:paraId="22E13DF4" w14:textId="77777777" w:rsidR="00F15A91" w:rsidRDefault="00737815" w:rsidP="00FA19AB">
      <w:pPr>
        <w:pStyle w:val="Style1"/>
        <w:rPr>
          <w:lang w:eastAsia="en-US"/>
        </w:rPr>
      </w:pPr>
      <w:r>
        <w:rPr>
          <w:lang w:eastAsia="en-US"/>
        </w:rPr>
        <w:t>Submission of work from pupils</w:t>
      </w:r>
    </w:p>
    <w:p w14:paraId="36128206" w14:textId="77777777" w:rsidR="00F15A91" w:rsidRPr="0061687D" w:rsidRDefault="00F15A91" w:rsidP="00EE2220">
      <w:pPr>
        <w:spacing w:after="160"/>
        <w:ind w:left="0" w:firstLine="0"/>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color w:val="auto"/>
          <w:sz w:val="22"/>
          <w:lang w:eastAsia="en-US"/>
        </w:rPr>
        <w:t>Staff should follow the routine and systems they would use</w:t>
      </w:r>
      <w:r w:rsidR="00FA19AB">
        <w:rPr>
          <w:rFonts w:asciiTheme="minorHAnsi" w:eastAsiaTheme="minorHAnsi" w:hAnsiTheme="minorHAnsi" w:cstheme="minorHAnsi"/>
          <w:color w:val="auto"/>
          <w:sz w:val="22"/>
          <w:lang w:eastAsia="en-US"/>
        </w:rPr>
        <w:t xml:space="preserve"> during the usual period </w:t>
      </w:r>
      <w:r w:rsidRPr="0061687D">
        <w:rPr>
          <w:rFonts w:asciiTheme="minorHAnsi" w:eastAsiaTheme="minorHAnsi" w:hAnsiTheme="minorHAnsi" w:cstheme="minorHAnsi"/>
          <w:color w:val="auto"/>
          <w:sz w:val="22"/>
          <w:lang w:eastAsia="en-US"/>
        </w:rPr>
        <w:t>to decide upon the frequency</w:t>
      </w:r>
      <w:r w:rsidR="00737815">
        <w:rPr>
          <w:rFonts w:asciiTheme="minorHAnsi" w:eastAsiaTheme="minorHAnsi" w:hAnsiTheme="minorHAnsi" w:cstheme="minorHAnsi"/>
          <w:color w:val="auto"/>
          <w:sz w:val="22"/>
          <w:lang w:eastAsia="en-US"/>
        </w:rPr>
        <w:t xml:space="preserve"> for the requirement of pupils</w:t>
      </w:r>
      <w:r w:rsidRPr="0061687D">
        <w:rPr>
          <w:rFonts w:asciiTheme="minorHAnsi" w:eastAsiaTheme="minorHAnsi" w:hAnsiTheme="minorHAnsi" w:cstheme="minorHAnsi"/>
          <w:color w:val="auto"/>
          <w:sz w:val="22"/>
          <w:lang w:eastAsia="en-US"/>
        </w:rPr>
        <w:t xml:space="preserve"> to submit work. This should be through Google Classroom for c</w:t>
      </w:r>
      <w:r w:rsidR="00737815">
        <w:rPr>
          <w:rFonts w:asciiTheme="minorHAnsi" w:eastAsiaTheme="minorHAnsi" w:hAnsiTheme="minorHAnsi" w:cstheme="minorHAnsi"/>
          <w:color w:val="auto"/>
          <w:sz w:val="22"/>
          <w:lang w:eastAsia="en-US"/>
        </w:rPr>
        <w:t>lasswork or uploaded to pupils’</w:t>
      </w:r>
      <w:r w:rsidRPr="0061687D">
        <w:rPr>
          <w:rFonts w:asciiTheme="minorHAnsi" w:eastAsiaTheme="minorHAnsi" w:hAnsiTheme="minorHAnsi" w:cstheme="minorHAnsi"/>
          <w:color w:val="auto"/>
          <w:sz w:val="22"/>
          <w:lang w:eastAsia="en-US"/>
        </w:rPr>
        <w:t xml:space="preserve"> SWAYS for assignment work.</w:t>
      </w:r>
    </w:p>
    <w:p w14:paraId="7F12E57C" w14:textId="77777777" w:rsidR="00F15A91" w:rsidRPr="0061687D" w:rsidRDefault="00F15A91" w:rsidP="00FA19AB">
      <w:pPr>
        <w:spacing w:after="160" w:line="259" w:lineRule="auto"/>
        <w:ind w:left="0" w:firstLine="0"/>
        <w:jc w:val="both"/>
        <w:rPr>
          <w:rFonts w:asciiTheme="minorHAnsi" w:eastAsiaTheme="minorHAnsi" w:hAnsiTheme="minorHAnsi" w:cstheme="minorHAnsi"/>
          <w:color w:val="auto"/>
          <w:sz w:val="22"/>
          <w:lang w:eastAsia="en-US"/>
        </w:rPr>
      </w:pPr>
    </w:p>
    <w:p w14:paraId="12FAC6ED" w14:textId="77777777" w:rsidR="00F15A91" w:rsidRDefault="00F15A91" w:rsidP="00FA19AB">
      <w:pPr>
        <w:pStyle w:val="Style1"/>
        <w:rPr>
          <w:sz w:val="28"/>
          <w:lang w:eastAsia="en-US"/>
        </w:rPr>
      </w:pPr>
      <w:r w:rsidRPr="00F47DE2">
        <w:rPr>
          <w:sz w:val="28"/>
          <w:highlight w:val="yellow"/>
          <w:lang w:eastAsia="en-US"/>
        </w:rPr>
        <w:t>Tier 4</w:t>
      </w:r>
      <w:r w:rsidRPr="00F47DE2">
        <w:rPr>
          <w:sz w:val="28"/>
          <w:lang w:eastAsia="en-US"/>
        </w:rPr>
        <w:tab/>
      </w:r>
    </w:p>
    <w:p w14:paraId="39AE35C2" w14:textId="77777777" w:rsidR="00F47DE2" w:rsidRPr="00F47DE2" w:rsidRDefault="00F47DE2" w:rsidP="00FA19AB">
      <w:pPr>
        <w:pStyle w:val="Style1"/>
        <w:rPr>
          <w:sz w:val="28"/>
          <w:lang w:eastAsia="en-US"/>
        </w:rPr>
      </w:pPr>
    </w:p>
    <w:p w14:paraId="6B512E23" w14:textId="77777777" w:rsidR="00F47DE2" w:rsidRPr="00A5655F" w:rsidRDefault="00EE2220" w:rsidP="00EE2220">
      <w:pPr>
        <w:pStyle w:val="ListParagraph"/>
        <w:numPr>
          <w:ilvl w:val="0"/>
          <w:numId w:val="22"/>
        </w:numPr>
        <w:spacing w:after="160"/>
        <w:jc w:val="both"/>
        <w:rPr>
          <w:rFonts w:asciiTheme="minorHAnsi" w:eastAsiaTheme="minorHAnsi" w:hAnsiTheme="minorHAnsi" w:cstheme="minorHAnsi"/>
          <w:b/>
          <w:color w:val="auto"/>
          <w:lang w:eastAsia="en-US"/>
        </w:rPr>
      </w:pPr>
      <w:r w:rsidRPr="00A5655F">
        <w:rPr>
          <w:rFonts w:asciiTheme="minorHAnsi" w:eastAsiaTheme="minorHAnsi" w:hAnsiTheme="minorHAnsi" w:cstheme="minorHAnsi"/>
          <w:b/>
          <w:color w:val="auto"/>
          <w:lang w:eastAsia="en-US"/>
        </w:rPr>
        <w:t>School closure</w:t>
      </w:r>
    </w:p>
    <w:p w14:paraId="2463ECAD" w14:textId="77777777" w:rsidR="00EE2220" w:rsidRPr="00EE2220" w:rsidRDefault="00EE2220" w:rsidP="00EE2220">
      <w:pPr>
        <w:spacing w:after="160"/>
        <w:ind w:left="360" w:firstLine="0"/>
        <w:jc w:val="both"/>
        <w:rPr>
          <w:rFonts w:asciiTheme="minorHAnsi" w:eastAsiaTheme="minorHAnsi" w:hAnsiTheme="minorHAnsi" w:cstheme="minorHAnsi"/>
          <w:b/>
          <w:color w:val="auto"/>
          <w:sz w:val="22"/>
          <w:lang w:eastAsia="en-US"/>
        </w:rPr>
      </w:pPr>
    </w:p>
    <w:p w14:paraId="287B7B58" w14:textId="77777777" w:rsidR="00F15A91" w:rsidRPr="0061687D" w:rsidRDefault="00973B45" w:rsidP="00FA19AB">
      <w:pPr>
        <w:spacing w:after="160" w:line="259" w:lineRule="auto"/>
        <w:ind w:left="0" w:firstLine="0"/>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This shares</w:t>
      </w:r>
      <w:r w:rsidR="00F15A91" w:rsidRPr="0061687D">
        <w:rPr>
          <w:rFonts w:asciiTheme="minorHAnsi" w:eastAsiaTheme="minorHAnsi" w:hAnsiTheme="minorHAnsi" w:cstheme="minorHAnsi"/>
          <w:color w:val="auto"/>
          <w:sz w:val="22"/>
          <w:lang w:eastAsia="en-US"/>
        </w:rPr>
        <w:t xml:space="preserve"> </w:t>
      </w:r>
      <w:r w:rsidR="00FA19AB">
        <w:rPr>
          <w:rFonts w:asciiTheme="minorHAnsi" w:eastAsiaTheme="minorHAnsi" w:hAnsiTheme="minorHAnsi" w:cstheme="minorHAnsi"/>
          <w:color w:val="auto"/>
          <w:sz w:val="22"/>
          <w:lang w:eastAsia="en-US"/>
        </w:rPr>
        <w:t>the same requirements as</w:t>
      </w:r>
      <w:r w:rsidR="00F15A91" w:rsidRPr="0061687D">
        <w:rPr>
          <w:rFonts w:asciiTheme="minorHAnsi" w:eastAsiaTheme="minorHAnsi" w:hAnsiTheme="minorHAnsi" w:cstheme="minorHAnsi"/>
          <w:color w:val="auto"/>
          <w:sz w:val="22"/>
          <w:lang w:eastAsia="en-US"/>
        </w:rPr>
        <w:t xml:space="preserve"> Tier 2 and 3</w:t>
      </w:r>
      <w:r>
        <w:rPr>
          <w:rFonts w:asciiTheme="minorHAnsi" w:eastAsiaTheme="minorHAnsi" w:hAnsiTheme="minorHAnsi" w:cstheme="minorHAnsi"/>
          <w:color w:val="auto"/>
          <w:sz w:val="22"/>
          <w:lang w:eastAsia="en-US"/>
        </w:rPr>
        <w:t xml:space="preserve"> but would apply to all pupils</w:t>
      </w:r>
      <w:r w:rsidR="00F15A91" w:rsidRPr="0061687D">
        <w:rPr>
          <w:rFonts w:asciiTheme="minorHAnsi" w:eastAsiaTheme="minorHAnsi" w:hAnsiTheme="minorHAnsi" w:cstheme="minorHAnsi"/>
          <w:color w:val="auto"/>
          <w:sz w:val="22"/>
          <w:lang w:eastAsia="en-US"/>
        </w:rPr>
        <w:t xml:space="preserve">. </w:t>
      </w:r>
    </w:p>
    <w:p w14:paraId="2437B849" w14:textId="77777777" w:rsidR="00F15A91" w:rsidRPr="0061687D" w:rsidRDefault="00F15A91" w:rsidP="00FA19AB">
      <w:pPr>
        <w:spacing w:after="160" w:line="259" w:lineRule="auto"/>
        <w:ind w:left="0" w:firstLine="0"/>
        <w:jc w:val="both"/>
        <w:rPr>
          <w:rFonts w:asciiTheme="minorHAnsi" w:eastAsiaTheme="minorHAnsi" w:hAnsiTheme="minorHAnsi" w:cstheme="minorHAnsi"/>
          <w:color w:val="FF0000"/>
          <w:sz w:val="22"/>
          <w:lang w:eastAsia="en-US"/>
        </w:rPr>
      </w:pPr>
      <w:r w:rsidRPr="0061687D">
        <w:rPr>
          <w:rFonts w:asciiTheme="minorHAnsi" w:eastAsiaTheme="minorHAnsi" w:hAnsiTheme="minorHAnsi" w:cstheme="minorHAnsi"/>
          <w:color w:val="auto"/>
          <w:sz w:val="22"/>
          <w:lang w:eastAsia="en-US"/>
        </w:rPr>
        <w:t>BTEC staff would be expected t</w:t>
      </w:r>
      <w:r w:rsidR="00973B45">
        <w:rPr>
          <w:rFonts w:asciiTheme="minorHAnsi" w:eastAsiaTheme="minorHAnsi" w:hAnsiTheme="minorHAnsi" w:cstheme="minorHAnsi"/>
          <w:color w:val="auto"/>
          <w:sz w:val="22"/>
          <w:lang w:eastAsia="en-US"/>
        </w:rPr>
        <w:t>o deliver Zoom live lessons or n</w:t>
      </w:r>
      <w:r w:rsidRPr="0061687D">
        <w:rPr>
          <w:rFonts w:asciiTheme="minorHAnsi" w:eastAsiaTheme="minorHAnsi" w:hAnsiTheme="minorHAnsi" w:cstheme="minorHAnsi"/>
          <w:color w:val="auto"/>
          <w:sz w:val="22"/>
          <w:lang w:eastAsia="en-US"/>
        </w:rPr>
        <w:t xml:space="preserve">arrated </w:t>
      </w:r>
      <w:r w:rsidR="00A13478" w:rsidRPr="0061687D">
        <w:rPr>
          <w:rFonts w:asciiTheme="minorHAnsi" w:eastAsiaTheme="minorHAnsi" w:hAnsiTheme="minorHAnsi" w:cstheme="minorHAnsi"/>
          <w:color w:val="auto"/>
          <w:sz w:val="22"/>
          <w:lang w:eastAsia="en-US"/>
        </w:rPr>
        <w:t>PowerPoints</w:t>
      </w:r>
      <w:r w:rsidRPr="0061687D">
        <w:rPr>
          <w:rFonts w:asciiTheme="minorHAnsi" w:eastAsiaTheme="minorHAnsi" w:hAnsiTheme="minorHAnsi" w:cstheme="minorHAnsi"/>
          <w:color w:val="auto"/>
          <w:sz w:val="22"/>
          <w:lang w:eastAsia="en-US"/>
        </w:rPr>
        <w:t xml:space="preserve"> to their classes in line with the timetable we have in place.</w:t>
      </w:r>
      <w:r w:rsidR="00973B45">
        <w:rPr>
          <w:rFonts w:asciiTheme="minorHAnsi" w:eastAsiaTheme="minorHAnsi" w:hAnsiTheme="minorHAnsi" w:cstheme="minorHAnsi"/>
          <w:color w:val="auto"/>
          <w:sz w:val="22"/>
          <w:lang w:eastAsia="en-US"/>
        </w:rPr>
        <w:t xml:space="preserve"> </w:t>
      </w:r>
      <w:r w:rsidRPr="0061687D">
        <w:rPr>
          <w:rFonts w:asciiTheme="minorHAnsi" w:eastAsiaTheme="minorHAnsi" w:hAnsiTheme="minorHAnsi" w:cstheme="minorHAnsi"/>
          <w:color w:val="auto"/>
          <w:sz w:val="22"/>
          <w:lang w:eastAsia="en-US"/>
        </w:rPr>
        <w:t>Please n</w:t>
      </w:r>
      <w:r w:rsidR="00973B45">
        <w:rPr>
          <w:rFonts w:asciiTheme="minorHAnsi" w:eastAsiaTheme="minorHAnsi" w:hAnsiTheme="minorHAnsi" w:cstheme="minorHAnsi"/>
          <w:color w:val="auto"/>
          <w:sz w:val="22"/>
          <w:lang w:eastAsia="en-US"/>
        </w:rPr>
        <w:t xml:space="preserve">ote that the expectation is </w:t>
      </w:r>
      <w:r w:rsidR="00973B45" w:rsidRPr="00973B45">
        <w:rPr>
          <w:rFonts w:asciiTheme="minorHAnsi" w:eastAsiaTheme="minorHAnsi" w:hAnsiTheme="minorHAnsi" w:cstheme="minorHAnsi"/>
          <w:b/>
          <w:color w:val="auto"/>
          <w:sz w:val="22"/>
          <w:lang w:eastAsia="en-US"/>
        </w:rPr>
        <w:t>not</w:t>
      </w:r>
      <w:r w:rsidRPr="00973B45">
        <w:rPr>
          <w:rFonts w:asciiTheme="minorHAnsi" w:eastAsiaTheme="minorHAnsi" w:hAnsiTheme="minorHAnsi" w:cstheme="minorHAnsi"/>
          <w:b/>
          <w:color w:val="auto"/>
          <w:sz w:val="22"/>
          <w:lang w:eastAsia="en-US"/>
        </w:rPr>
        <w:t xml:space="preserve"> </w:t>
      </w:r>
      <w:r w:rsidRPr="0061687D">
        <w:rPr>
          <w:rFonts w:asciiTheme="minorHAnsi" w:eastAsiaTheme="minorHAnsi" w:hAnsiTheme="minorHAnsi" w:cstheme="minorHAnsi"/>
          <w:color w:val="auto"/>
          <w:sz w:val="22"/>
          <w:lang w:eastAsia="en-US"/>
        </w:rPr>
        <w:t>for every slide to be n</w:t>
      </w:r>
      <w:r w:rsidR="00973B45">
        <w:rPr>
          <w:rFonts w:asciiTheme="minorHAnsi" w:eastAsiaTheme="minorHAnsi" w:hAnsiTheme="minorHAnsi" w:cstheme="minorHAnsi"/>
          <w:color w:val="auto"/>
          <w:sz w:val="22"/>
          <w:lang w:eastAsia="en-US"/>
        </w:rPr>
        <w:t>arrated, as detailed above for T</w:t>
      </w:r>
      <w:r w:rsidRPr="0061687D">
        <w:rPr>
          <w:rFonts w:asciiTheme="minorHAnsi" w:eastAsiaTheme="minorHAnsi" w:hAnsiTheme="minorHAnsi" w:cstheme="minorHAnsi"/>
          <w:color w:val="auto"/>
          <w:sz w:val="22"/>
          <w:lang w:eastAsia="en-US"/>
        </w:rPr>
        <w:t>ier</w:t>
      </w:r>
      <w:r w:rsidR="00973B45">
        <w:rPr>
          <w:rFonts w:asciiTheme="minorHAnsi" w:eastAsiaTheme="minorHAnsi" w:hAnsiTheme="minorHAnsi" w:cstheme="minorHAnsi"/>
          <w:color w:val="auto"/>
          <w:sz w:val="22"/>
          <w:lang w:eastAsia="en-US"/>
        </w:rPr>
        <w:t>s</w:t>
      </w:r>
      <w:r w:rsidRPr="0061687D">
        <w:rPr>
          <w:rFonts w:asciiTheme="minorHAnsi" w:eastAsiaTheme="minorHAnsi" w:hAnsiTheme="minorHAnsi" w:cstheme="minorHAnsi"/>
          <w:color w:val="auto"/>
          <w:sz w:val="22"/>
          <w:lang w:eastAsia="en-US"/>
        </w:rPr>
        <w:t xml:space="preserve"> 2 and 3.</w:t>
      </w:r>
    </w:p>
    <w:p w14:paraId="08A58FC8" w14:textId="77777777" w:rsidR="00EE2220" w:rsidRDefault="00973B45" w:rsidP="00EE2220">
      <w:pPr>
        <w:spacing w:after="160" w:line="259" w:lineRule="auto"/>
        <w:ind w:left="0" w:firstLine="0"/>
        <w:jc w:val="both"/>
        <w:rPr>
          <w:rFonts w:asciiTheme="minorHAnsi" w:eastAsiaTheme="minorHAnsi" w:hAnsiTheme="minorHAnsi" w:cstheme="minorHAnsi"/>
          <w:color w:val="auto"/>
          <w:sz w:val="22"/>
          <w:lang w:eastAsia="en-US"/>
        </w:rPr>
      </w:pPr>
      <w:r w:rsidRPr="00973B45">
        <w:rPr>
          <w:rFonts w:asciiTheme="minorHAnsi" w:eastAsiaTheme="minorHAnsi" w:hAnsiTheme="minorHAnsi" w:cstheme="minorHAnsi"/>
          <w:bCs/>
          <w:color w:val="auto"/>
          <w:sz w:val="22"/>
          <w:lang w:eastAsia="en-US"/>
        </w:rPr>
        <w:t>Live Lessons or n</w:t>
      </w:r>
      <w:r w:rsidR="00F15A91" w:rsidRPr="00973B45">
        <w:rPr>
          <w:rFonts w:asciiTheme="minorHAnsi" w:eastAsiaTheme="minorHAnsi" w:hAnsiTheme="minorHAnsi" w:cstheme="minorHAnsi"/>
          <w:bCs/>
          <w:color w:val="auto"/>
          <w:sz w:val="22"/>
          <w:lang w:eastAsia="en-US"/>
        </w:rPr>
        <w:t xml:space="preserve">arrated </w:t>
      </w:r>
      <w:r w:rsidR="00A13478" w:rsidRPr="00973B45">
        <w:rPr>
          <w:rFonts w:asciiTheme="minorHAnsi" w:eastAsiaTheme="minorHAnsi" w:hAnsiTheme="minorHAnsi" w:cstheme="minorHAnsi"/>
          <w:bCs/>
          <w:color w:val="auto"/>
          <w:sz w:val="22"/>
          <w:lang w:eastAsia="en-US"/>
        </w:rPr>
        <w:t>PowerPoints</w:t>
      </w:r>
      <w:r w:rsidR="00F15A91" w:rsidRPr="00973B45">
        <w:rPr>
          <w:rFonts w:asciiTheme="minorHAnsi" w:eastAsiaTheme="minorHAnsi" w:hAnsiTheme="minorHAnsi" w:cstheme="minorHAnsi"/>
          <w:bCs/>
          <w:color w:val="auto"/>
          <w:sz w:val="22"/>
          <w:lang w:eastAsia="en-US"/>
        </w:rPr>
        <w:t xml:space="preserve"> </w:t>
      </w:r>
      <w:r w:rsidR="00F15A91" w:rsidRPr="00973B45">
        <w:rPr>
          <w:rFonts w:asciiTheme="minorHAnsi" w:eastAsiaTheme="minorHAnsi" w:hAnsiTheme="minorHAnsi" w:cstheme="minorHAnsi"/>
          <w:color w:val="auto"/>
          <w:sz w:val="22"/>
          <w:lang w:eastAsia="en-US"/>
        </w:rPr>
        <w:t xml:space="preserve">should follow the same lesson structure we expect in school and in line with our teaching and learning strategy. </w:t>
      </w:r>
    </w:p>
    <w:p w14:paraId="5289952A" w14:textId="77777777" w:rsidR="00EE2220" w:rsidRDefault="00EE2220" w:rsidP="00EE2220">
      <w:pPr>
        <w:pStyle w:val="Style1"/>
        <w:spacing w:line="240" w:lineRule="auto"/>
        <w:rPr>
          <w:lang w:eastAsia="en-US"/>
        </w:rPr>
      </w:pPr>
    </w:p>
    <w:p w14:paraId="032C5E3A" w14:textId="77777777" w:rsidR="00F15A91" w:rsidRDefault="00F15A91" w:rsidP="00EE2220">
      <w:pPr>
        <w:pStyle w:val="Style1"/>
        <w:rPr>
          <w:lang w:eastAsia="en-US"/>
        </w:rPr>
      </w:pPr>
      <w:r w:rsidRPr="0061687D">
        <w:rPr>
          <w:lang w:eastAsia="en-US"/>
        </w:rPr>
        <w:t>Submi</w:t>
      </w:r>
      <w:r w:rsidR="00737815">
        <w:rPr>
          <w:lang w:eastAsia="en-US"/>
        </w:rPr>
        <w:t>ssion of work from pupils</w:t>
      </w:r>
    </w:p>
    <w:p w14:paraId="5827951C" w14:textId="77777777" w:rsidR="00F15A91" w:rsidRPr="0061687D" w:rsidRDefault="00F15A91" w:rsidP="00FA19AB">
      <w:pPr>
        <w:spacing w:after="160" w:line="259" w:lineRule="auto"/>
        <w:ind w:left="0" w:firstLine="0"/>
        <w:jc w:val="both"/>
        <w:rPr>
          <w:rFonts w:asciiTheme="minorHAnsi" w:eastAsiaTheme="minorHAnsi" w:hAnsiTheme="minorHAnsi" w:cstheme="minorHAnsi"/>
          <w:color w:val="auto"/>
          <w:sz w:val="22"/>
          <w:lang w:eastAsia="en-US"/>
        </w:rPr>
      </w:pPr>
      <w:r w:rsidRPr="0061687D">
        <w:rPr>
          <w:rFonts w:asciiTheme="minorHAnsi" w:eastAsiaTheme="minorHAnsi" w:hAnsiTheme="minorHAnsi" w:cstheme="minorHAnsi"/>
          <w:color w:val="auto"/>
          <w:sz w:val="22"/>
          <w:lang w:eastAsia="en-US"/>
        </w:rPr>
        <w:t xml:space="preserve">Staff should follow the routine and systems they would use during the usual school period to decide upon the frequency for the requirement of </w:t>
      </w:r>
      <w:r w:rsidR="00737815">
        <w:rPr>
          <w:rFonts w:asciiTheme="minorHAnsi" w:eastAsiaTheme="minorHAnsi" w:hAnsiTheme="minorHAnsi" w:cstheme="minorHAnsi"/>
          <w:color w:val="auto"/>
          <w:sz w:val="22"/>
          <w:lang w:eastAsia="en-US"/>
        </w:rPr>
        <w:t xml:space="preserve">pupils </w:t>
      </w:r>
      <w:r w:rsidRPr="0061687D">
        <w:rPr>
          <w:rFonts w:asciiTheme="minorHAnsi" w:eastAsiaTheme="minorHAnsi" w:hAnsiTheme="minorHAnsi" w:cstheme="minorHAnsi"/>
          <w:color w:val="auto"/>
          <w:sz w:val="22"/>
          <w:lang w:eastAsia="en-US"/>
        </w:rPr>
        <w:t>to submit work. This should be through Google Classroom.</w:t>
      </w:r>
    </w:p>
    <w:p w14:paraId="01903C4E" w14:textId="77777777" w:rsidR="00F15A91" w:rsidRPr="0061687D" w:rsidRDefault="00973B45" w:rsidP="00FA19AB">
      <w:pPr>
        <w:spacing w:after="160" w:line="259" w:lineRule="auto"/>
        <w:ind w:left="0" w:firstLine="0"/>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We encourage the</w:t>
      </w:r>
      <w:r w:rsidR="00F15A91" w:rsidRPr="0061687D">
        <w:rPr>
          <w:rFonts w:asciiTheme="minorHAnsi" w:eastAsiaTheme="minorHAnsi" w:hAnsiTheme="minorHAnsi" w:cstheme="minorHAnsi"/>
          <w:color w:val="auto"/>
          <w:sz w:val="22"/>
          <w:lang w:eastAsia="en-US"/>
        </w:rPr>
        <w:t xml:space="preserve"> </w:t>
      </w:r>
      <w:r>
        <w:rPr>
          <w:rFonts w:asciiTheme="minorHAnsi" w:eastAsiaTheme="minorHAnsi" w:hAnsiTheme="minorHAnsi" w:cstheme="minorHAnsi"/>
          <w:color w:val="auto"/>
          <w:sz w:val="22"/>
          <w:lang w:eastAsia="en-US"/>
        </w:rPr>
        <w:t>use of other</w:t>
      </w:r>
      <w:r w:rsidR="00F15A91" w:rsidRPr="0061687D">
        <w:rPr>
          <w:rFonts w:asciiTheme="minorHAnsi" w:eastAsiaTheme="minorHAnsi" w:hAnsiTheme="minorHAnsi" w:cstheme="minorHAnsi"/>
          <w:color w:val="auto"/>
          <w:sz w:val="22"/>
          <w:lang w:eastAsia="en-US"/>
        </w:rPr>
        <w:t xml:space="preserve"> resources</w:t>
      </w:r>
      <w:r>
        <w:rPr>
          <w:rFonts w:asciiTheme="minorHAnsi" w:eastAsiaTheme="minorHAnsi" w:hAnsiTheme="minorHAnsi" w:cstheme="minorHAnsi"/>
          <w:color w:val="auto"/>
          <w:sz w:val="22"/>
          <w:lang w:eastAsia="en-US"/>
        </w:rPr>
        <w:t>,</w:t>
      </w:r>
      <w:r w:rsidR="00F15A91" w:rsidRPr="0061687D">
        <w:rPr>
          <w:rFonts w:asciiTheme="minorHAnsi" w:eastAsiaTheme="minorHAnsi" w:hAnsiTheme="minorHAnsi" w:cstheme="minorHAnsi"/>
          <w:color w:val="auto"/>
          <w:sz w:val="22"/>
          <w:lang w:eastAsia="en-US"/>
        </w:rPr>
        <w:t xml:space="preserve"> such as Oak National Academy and Greenshaw Learning Trust which have video lessons for all areas of the curriculum for KS3 and KS4. In some cases, particularly Tier 1, you may consider it easier and more appropriate to provide a link to the relevant lessons from Oak National Acad</w:t>
      </w:r>
      <w:r>
        <w:rPr>
          <w:rFonts w:asciiTheme="minorHAnsi" w:eastAsiaTheme="minorHAnsi" w:hAnsiTheme="minorHAnsi" w:cstheme="minorHAnsi"/>
          <w:color w:val="auto"/>
          <w:sz w:val="22"/>
          <w:lang w:eastAsia="en-US"/>
        </w:rPr>
        <w:t>emy or Greenshaw Learning Trust. The links are as follows:</w:t>
      </w:r>
    </w:p>
    <w:p w14:paraId="15661A63" w14:textId="77777777" w:rsidR="00F15A91" w:rsidRDefault="00F15A91" w:rsidP="00FA19AB">
      <w:pPr>
        <w:spacing w:after="160" w:line="259" w:lineRule="auto"/>
        <w:ind w:left="0" w:firstLine="0"/>
        <w:jc w:val="both"/>
        <w:rPr>
          <w:rFonts w:asciiTheme="minorHAnsi" w:eastAsiaTheme="minorHAnsi" w:hAnsiTheme="minorHAnsi" w:cstheme="minorHAnsi"/>
          <w:color w:val="0000FF"/>
          <w:sz w:val="22"/>
          <w:u w:val="single"/>
          <w:lang w:eastAsia="en-US"/>
        </w:rPr>
      </w:pPr>
      <w:hyperlink r:id="rId13" w:history="1">
        <w:r w:rsidRPr="0061687D">
          <w:rPr>
            <w:rFonts w:asciiTheme="minorHAnsi" w:eastAsiaTheme="minorHAnsi" w:hAnsiTheme="minorHAnsi" w:cstheme="minorHAnsi"/>
            <w:color w:val="0000FF"/>
            <w:sz w:val="22"/>
            <w:u w:val="single"/>
            <w:lang w:eastAsia="en-US"/>
          </w:rPr>
          <w:t>https://teachers.thenational.academy/</w:t>
        </w:r>
      </w:hyperlink>
      <w:r w:rsidR="00973B45">
        <w:rPr>
          <w:rFonts w:asciiTheme="minorHAnsi" w:eastAsiaTheme="minorHAnsi" w:hAnsiTheme="minorHAnsi" w:cstheme="minorHAnsi"/>
          <w:color w:val="0000FF"/>
          <w:sz w:val="22"/>
          <w:u w:val="single"/>
          <w:lang w:eastAsia="en-US"/>
        </w:rPr>
        <w:t xml:space="preserve">      </w:t>
      </w:r>
      <w:hyperlink r:id="rId14" w:history="1">
        <w:r w:rsidR="00973B45" w:rsidRPr="009A64BB">
          <w:rPr>
            <w:rStyle w:val="Hyperlink"/>
            <w:rFonts w:asciiTheme="minorHAnsi" w:eastAsiaTheme="minorHAnsi" w:hAnsiTheme="minorHAnsi" w:cstheme="minorHAnsi"/>
            <w:sz w:val="22"/>
            <w:lang w:eastAsia="en-US"/>
          </w:rPr>
          <w:t>https://www.greenshawlearningtrust.org.uk/news/?pid=0&amp;nid=1&amp;storyid=166</w:t>
        </w:r>
      </w:hyperlink>
      <w:r w:rsidR="00973B45">
        <w:rPr>
          <w:rFonts w:asciiTheme="minorHAnsi" w:eastAsiaTheme="minorHAnsi" w:hAnsiTheme="minorHAnsi" w:cstheme="minorHAnsi"/>
          <w:color w:val="0000FF"/>
          <w:sz w:val="22"/>
          <w:u w:val="single"/>
          <w:lang w:eastAsia="en-US"/>
        </w:rPr>
        <w:t xml:space="preserve"> </w:t>
      </w:r>
    </w:p>
    <w:p w14:paraId="090EF53A" w14:textId="77777777" w:rsidR="00F47DE2" w:rsidRDefault="00F47DE2" w:rsidP="00FA19AB">
      <w:pPr>
        <w:spacing w:after="160" w:line="259" w:lineRule="auto"/>
        <w:ind w:left="0" w:firstLine="0"/>
        <w:jc w:val="both"/>
        <w:rPr>
          <w:rFonts w:asciiTheme="minorHAnsi" w:eastAsiaTheme="minorHAnsi" w:hAnsiTheme="minorHAnsi" w:cstheme="minorHAnsi"/>
          <w:color w:val="0000FF"/>
          <w:sz w:val="22"/>
          <w:u w:val="single"/>
          <w:lang w:eastAsia="en-US"/>
        </w:rPr>
      </w:pPr>
    </w:p>
    <w:p w14:paraId="1DE265F6" w14:textId="77777777" w:rsidR="00A5655F" w:rsidRDefault="00A5655F">
      <w:pPr>
        <w:spacing w:after="160" w:line="259" w:lineRule="auto"/>
        <w:ind w:left="0" w:firstLine="0"/>
        <w:rPr>
          <w:rFonts w:asciiTheme="minorHAnsi" w:eastAsia="Arial" w:hAnsiTheme="minorHAnsi" w:cstheme="minorHAnsi"/>
          <w:b/>
          <w:color w:val="002060"/>
          <w:sz w:val="28"/>
          <w:lang w:eastAsia="en-US"/>
        </w:rPr>
      </w:pPr>
      <w:r>
        <w:rPr>
          <w:lang w:eastAsia="en-US"/>
        </w:rPr>
        <w:br w:type="page"/>
      </w:r>
    </w:p>
    <w:p w14:paraId="116E4CD3" w14:textId="77777777" w:rsidR="00973B45" w:rsidRDefault="00F47DE2" w:rsidP="00A5655F">
      <w:pPr>
        <w:pStyle w:val="Heading1"/>
        <w:rPr>
          <w:lang w:eastAsia="en-US"/>
        </w:rPr>
      </w:pPr>
      <w:bookmarkStart w:id="20" w:name="_Toc55350952"/>
      <w:r>
        <w:rPr>
          <w:lang w:eastAsia="en-US"/>
        </w:rPr>
        <w:lastRenderedPageBreak/>
        <w:t>9</w:t>
      </w:r>
      <w:r w:rsidR="00973B45">
        <w:rPr>
          <w:lang w:eastAsia="en-US"/>
        </w:rPr>
        <w:t>. Linked Policies</w:t>
      </w:r>
      <w:bookmarkEnd w:id="20"/>
    </w:p>
    <w:p w14:paraId="4F85EA32" w14:textId="77777777" w:rsidR="008C5A4E" w:rsidRPr="008C5A4E" w:rsidRDefault="008C5A4E" w:rsidP="008C5A4E">
      <w:pPr>
        <w:rPr>
          <w:lang w:eastAsia="en-US"/>
        </w:rPr>
      </w:pPr>
    </w:p>
    <w:p w14:paraId="5F765073" w14:textId="77777777" w:rsidR="00973B45" w:rsidRPr="00F47DE2" w:rsidRDefault="00EE2220" w:rsidP="00973B45">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Teaching &amp; Learning Policy</w:t>
      </w:r>
    </w:p>
    <w:p w14:paraId="58F92A7C" w14:textId="77777777" w:rsidR="00F47DE2" w:rsidRDefault="00F47DE2" w:rsidP="00973B45">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sidRPr="00F47DE2">
        <w:rPr>
          <w:rFonts w:asciiTheme="minorHAnsi" w:eastAsiaTheme="minorHAnsi" w:hAnsiTheme="minorHAnsi" w:cstheme="minorHAnsi"/>
          <w:color w:val="auto"/>
          <w:sz w:val="22"/>
          <w:lang w:eastAsia="en-US"/>
        </w:rPr>
        <w:t>Marking Policy</w:t>
      </w:r>
    </w:p>
    <w:p w14:paraId="69DFC7A9" w14:textId="77777777" w:rsidR="00EE2220" w:rsidRDefault="00EE2220" w:rsidP="00973B45">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Additional Learning Needs Policy</w:t>
      </w:r>
    </w:p>
    <w:p w14:paraId="48FB9ED2" w14:textId="77777777" w:rsidR="00EE2220" w:rsidRDefault="00EE2220" w:rsidP="00F66CAC">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sidRPr="00EE2220">
        <w:rPr>
          <w:rFonts w:asciiTheme="minorHAnsi" w:eastAsiaTheme="minorHAnsi" w:hAnsiTheme="minorHAnsi" w:cstheme="minorHAnsi"/>
          <w:color w:val="auto"/>
          <w:sz w:val="22"/>
          <w:lang w:eastAsia="en-US"/>
        </w:rPr>
        <w:t>Behaviour Policy</w:t>
      </w:r>
    </w:p>
    <w:p w14:paraId="7808C4DD" w14:textId="77777777" w:rsidR="00EE2220" w:rsidRDefault="00EE2220" w:rsidP="00F66CAC">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Homework Policy</w:t>
      </w:r>
    </w:p>
    <w:p w14:paraId="037545AE" w14:textId="77777777" w:rsidR="00B065F7" w:rsidRDefault="00B065F7" w:rsidP="00F66CAC">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BTEC Assessment Internal Verification Policy</w:t>
      </w:r>
    </w:p>
    <w:p w14:paraId="44FECD32" w14:textId="77777777" w:rsidR="00A5655F" w:rsidRDefault="00A5655F" w:rsidP="00F66CAC">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BTEC Internal Verification Policy</w:t>
      </w:r>
    </w:p>
    <w:p w14:paraId="7E12DEB6" w14:textId="77777777" w:rsidR="00A5655F" w:rsidRDefault="00A5655F" w:rsidP="00F66CAC">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BTEC Inclusion Policy</w:t>
      </w:r>
    </w:p>
    <w:p w14:paraId="34F6ED5F" w14:textId="77777777" w:rsidR="00A5655F" w:rsidRDefault="00A5655F" w:rsidP="00F66CAC">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BTEC Assessment Malpractice Policy</w:t>
      </w:r>
    </w:p>
    <w:p w14:paraId="7FFD15B9" w14:textId="77777777" w:rsidR="00A5655F" w:rsidRPr="00EE2220" w:rsidRDefault="00A5655F" w:rsidP="00F66CAC">
      <w:pPr>
        <w:pStyle w:val="ListParagraph"/>
        <w:numPr>
          <w:ilvl w:val="0"/>
          <w:numId w:val="22"/>
        </w:numPr>
        <w:spacing w:after="160" w:line="259" w:lineRule="auto"/>
        <w:jc w:val="both"/>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BTEC Roles &amp; Responsibilities Policy</w:t>
      </w:r>
    </w:p>
    <w:p w14:paraId="2B374D99" w14:textId="77777777" w:rsidR="00C74B46" w:rsidRDefault="00C74B46" w:rsidP="002E10D0">
      <w:pPr>
        <w:pStyle w:val="Heading1"/>
        <w:rPr>
          <w:bdr w:val="none" w:sz="0" w:space="0" w:color="auto" w:frame="1"/>
          <w:lang w:eastAsia="en-US"/>
        </w:rPr>
      </w:pPr>
    </w:p>
    <w:p w14:paraId="03A8B5EF" w14:textId="77777777" w:rsidR="00C74B46" w:rsidRPr="0061687D" w:rsidRDefault="00F47DE2" w:rsidP="002E10D0">
      <w:pPr>
        <w:pStyle w:val="Heading1"/>
      </w:pPr>
      <w:bookmarkStart w:id="21" w:name="_Toc55350953"/>
      <w:r>
        <w:t xml:space="preserve">10. Amendments </w:t>
      </w:r>
      <w:r w:rsidR="00C74B46" w:rsidRPr="0061687D">
        <w:t xml:space="preserve">to </w:t>
      </w:r>
      <w:r w:rsidR="00C74B46">
        <w:t>this P</w:t>
      </w:r>
      <w:r>
        <w:t>olicy</w:t>
      </w:r>
      <w:bookmarkEnd w:id="21"/>
    </w:p>
    <w:p w14:paraId="7A585302" w14:textId="77777777" w:rsidR="00C74B46" w:rsidRPr="0061687D" w:rsidRDefault="00C74B46" w:rsidP="00C74B46">
      <w:pPr>
        <w:spacing w:after="0" w:line="259" w:lineRule="auto"/>
        <w:ind w:left="7"/>
        <w:rPr>
          <w:rFonts w:asciiTheme="minorHAnsi" w:hAnsiTheme="minorHAnsi" w:cstheme="minorHAnsi"/>
          <w:sz w:val="22"/>
        </w:rPr>
      </w:pPr>
    </w:p>
    <w:tbl>
      <w:tblPr>
        <w:tblStyle w:val="TableGrid"/>
        <w:tblW w:w="9187" w:type="dxa"/>
        <w:tblInd w:w="19" w:type="dxa"/>
        <w:tblCellMar>
          <w:left w:w="98" w:type="dxa"/>
          <w:right w:w="115" w:type="dxa"/>
        </w:tblCellMar>
        <w:tblLook w:val="04A0" w:firstRow="1" w:lastRow="0" w:firstColumn="1" w:lastColumn="0" w:noHBand="0" w:noVBand="1"/>
      </w:tblPr>
      <w:tblGrid>
        <w:gridCol w:w="1815"/>
        <w:gridCol w:w="7372"/>
      </w:tblGrid>
      <w:tr w:rsidR="00C74B46" w:rsidRPr="0061687D" w14:paraId="4611F315" w14:textId="77777777" w:rsidTr="006327D4">
        <w:trPr>
          <w:trHeight w:val="615"/>
        </w:trPr>
        <w:tc>
          <w:tcPr>
            <w:tcW w:w="1815" w:type="dxa"/>
            <w:tcBorders>
              <w:top w:val="single" w:sz="6" w:space="0" w:color="000000"/>
              <w:left w:val="single" w:sz="6" w:space="0" w:color="000000"/>
              <w:bottom w:val="single" w:sz="6" w:space="0" w:color="000000"/>
              <w:right w:val="single" w:sz="6" w:space="0" w:color="000000"/>
            </w:tcBorders>
            <w:vAlign w:val="center"/>
          </w:tcPr>
          <w:p w14:paraId="297574FB" w14:textId="77777777" w:rsidR="00C74B46" w:rsidRPr="00A5655F" w:rsidRDefault="00C74B46" w:rsidP="006327D4">
            <w:pPr>
              <w:spacing w:after="0" w:line="259" w:lineRule="auto"/>
              <w:ind w:left="0" w:right="19" w:firstLine="0"/>
              <w:jc w:val="center"/>
              <w:rPr>
                <w:rFonts w:asciiTheme="minorHAnsi" w:hAnsiTheme="minorHAnsi" w:cstheme="minorHAnsi"/>
                <w:color w:val="auto"/>
                <w:sz w:val="22"/>
              </w:rPr>
            </w:pPr>
            <w:r w:rsidRPr="00A5655F">
              <w:rPr>
                <w:rFonts w:asciiTheme="minorHAnsi" w:eastAsia="Arial" w:hAnsiTheme="minorHAnsi" w:cstheme="minorHAnsi"/>
                <w:b/>
                <w:color w:val="auto"/>
                <w:sz w:val="22"/>
              </w:rPr>
              <w:t xml:space="preserve">Date </w:t>
            </w:r>
          </w:p>
        </w:tc>
        <w:tc>
          <w:tcPr>
            <w:tcW w:w="7372" w:type="dxa"/>
            <w:tcBorders>
              <w:top w:val="single" w:sz="6" w:space="0" w:color="000000"/>
              <w:left w:val="single" w:sz="6" w:space="0" w:color="000000"/>
              <w:bottom w:val="single" w:sz="6" w:space="0" w:color="000000"/>
              <w:right w:val="single" w:sz="6" w:space="0" w:color="000000"/>
            </w:tcBorders>
            <w:vAlign w:val="center"/>
          </w:tcPr>
          <w:p w14:paraId="1A158166" w14:textId="77777777" w:rsidR="00C74B46" w:rsidRPr="00A5655F" w:rsidRDefault="00C74B46" w:rsidP="006327D4">
            <w:pPr>
              <w:spacing w:after="0" w:line="259" w:lineRule="auto"/>
              <w:ind w:left="0" w:right="3" w:firstLine="0"/>
              <w:jc w:val="center"/>
              <w:rPr>
                <w:rFonts w:asciiTheme="minorHAnsi" w:hAnsiTheme="minorHAnsi" w:cstheme="minorHAnsi"/>
                <w:color w:val="auto"/>
                <w:sz w:val="22"/>
              </w:rPr>
            </w:pPr>
            <w:r w:rsidRPr="00A5655F">
              <w:rPr>
                <w:rFonts w:asciiTheme="minorHAnsi" w:eastAsia="Arial" w:hAnsiTheme="minorHAnsi" w:cstheme="minorHAnsi"/>
                <w:b/>
                <w:color w:val="auto"/>
                <w:sz w:val="22"/>
              </w:rPr>
              <w:t xml:space="preserve">Section </w:t>
            </w:r>
          </w:p>
        </w:tc>
      </w:tr>
      <w:tr w:rsidR="00C74B46" w:rsidRPr="0061687D" w14:paraId="36379067" w14:textId="77777777" w:rsidTr="006327D4">
        <w:trPr>
          <w:trHeight w:val="570"/>
        </w:trPr>
        <w:tc>
          <w:tcPr>
            <w:tcW w:w="1815" w:type="dxa"/>
            <w:tcBorders>
              <w:top w:val="single" w:sz="6" w:space="0" w:color="000000"/>
              <w:left w:val="single" w:sz="6" w:space="0" w:color="000000"/>
              <w:bottom w:val="single" w:sz="6" w:space="0" w:color="000000"/>
              <w:right w:val="single" w:sz="6" w:space="0" w:color="000000"/>
            </w:tcBorders>
            <w:vAlign w:val="center"/>
          </w:tcPr>
          <w:p w14:paraId="39A73BFB" w14:textId="77777777" w:rsidR="00C74B46" w:rsidRPr="0061687D" w:rsidRDefault="00C74B46" w:rsidP="006327D4">
            <w:pPr>
              <w:spacing w:after="0" w:line="259" w:lineRule="auto"/>
              <w:ind w:left="0" w:firstLine="0"/>
              <w:rPr>
                <w:rFonts w:asciiTheme="minorHAnsi" w:hAnsiTheme="minorHAnsi" w:cstheme="minorHAnsi"/>
                <w:sz w:val="22"/>
              </w:rPr>
            </w:pPr>
            <w:r w:rsidRPr="0061687D">
              <w:rPr>
                <w:rFonts w:asciiTheme="minorHAnsi" w:eastAsia="Arial" w:hAnsiTheme="minorHAnsi" w:cstheme="minorHAnsi"/>
                <w:sz w:val="22"/>
              </w:rPr>
              <w:t xml:space="preserve">  30/09/2020</w:t>
            </w:r>
          </w:p>
        </w:tc>
        <w:tc>
          <w:tcPr>
            <w:tcW w:w="7372" w:type="dxa"/>
            <w:tcBorders>
              <w:top w:val="single" w:sz="6" w:space="0" w:color="000000"/>
              <w:left w:val="single" w:sz="6" w:space="0" w:color="000000"/>
              <w:bottom w:val="single" w:sz="6" w:space="0" w:color="000000"/>
              <w:right w:val="single" w:sz="6" w:space="0" w:color="000000"/>
            </w:tcBorders>
            <w:vAlign w:val="center"/>
          </w:tcPr>
          <w:p w14:paraId="5FB4CD5F" w14:textId="77777777" w:rsidR="00C74B46" w:rsidRPr="0061687D" w:rsidRDefault="00A5655F" w:rsidP="006327D4">
            <w:pPr>
              <w:spacing w:after="0" w:line="259" w:lineRule="auto"/>
              <w:ind w:left="0" w:firstLine="0"/>
              <w:rPr>
                <w:rFonts w:asciiTheme="minorHAnsi" w:hAnsiTheme="minorHAnsi" w:cstheme="minorHAnsi"/>
                <w:sz w:val="22"/>
              </w:rPr>
            </w:pPr>
            <w:r>
              <w:rPr>
                <w:rFonts w:asciiTheme="minorHAnsi" w:hAnsiTheme="minorHAnsi" w:cstheme="minorHAnsi"/>
                <w:sz w:val="22"/>
              </w:rPr>
              <w:t xml:space="preserve">Section 8: </w:t>
            </w:r>
            <w:r w:rsidR="00C74B46" w:rsidRPr="0061687D">
              <w:rPr>
                <w:rFonts w:asciiTheme="minorHAnsi" w:hAnsiTheme="minorHAnsi" w:cstheme="minorHAnsi"/>
                <w:sz w:val="22"/>
              </w:rPr>
              <w:t xml:space="preserve">Government Tiers </w:t>
            </w:r>
          </w:p>
        </w:tc>
      </w:tr>
    </w:tbl>
    <w:p w14:paraId="0CAB7F8F" w14:textId="77777777" w:rsidR="00C74B46" w:rsidRPr="0061687D" w:rsidRDefault="00C74B46" w:rsidP="00C74B46">
      <w:pPr>
        <w:spacing w:after="261" w:line="259" w:lineRule="auto"/>
        <w:ind w:left="12" w:firstLine="0"/>
        <w:rPr>
          <w:rFonts w:asciiTheme="minorHAnsi" w:hAnsiTheme="minorHAnsi" w:cstheme="minorHAnsi"/>
          <w:sz w:val="22"/>
        </w:rPr>
      </w:pPr>
      <w:r w:rsidRPr="0061687D">
        <w:rPr>
          <w:rFonts w:asciiTheme="minorHAnsi" w:hAnsiTheme="minorHAnsi" w:cstheme="minorHAnsi"/>
          <w:b/>
          <w:sz w:val="22"/>
        </w:rPr>
        <w:t xml:space="preserve"> </w:t>
      </w:r>
    </w:p>
    <w:p w14:paraId="2A495702" w14:textId="77777777" w:rsidR="00C74B46" w:rsidRDefault="001224EA" w:rsidP="00C74B46">
      <w:pPr>
        <w:spacing w:after="261" w:line="259" w:lineRule="auto"/>
        <w:ind w:left="12" w:firstLine="0"/>
        <w:rPr>
          <w:rFonts w:asciiTheme="minorHAnsi" w:hAnsiTheme="minorHAnsi" w:cstheme="minorHAnsi"/>
          <w:b/>
          <w:sz w:val="22"/>
        </w:rPr>
      </w:pPr>
      <w:r>
        <w:rPr>
          <w:rFonts w:asciiTheme="minorHAnsi" w:hAnsiTheme="minorHAnsi" w:cstheme="minorHAnsi"/>
          <w:b/>
          <w:sz w:val="22"/>
        </w:rPr>
        <w:t xml:space="preserve"> September 2022:</w:t>
      </w:r>
      <w:r w:rsidR="00C74B46" w:rsidRPr="0061687D">
        <w:rPr>
          <w:rFonts w:asciiTheme="minorHAnsi" w:hAnsiTheme="minorHAnsi" w:cstheme="minorHAnsi"/>
          <w:b/>
          <w:sz w:val="22"/>
        </w:rPr>
        <w:t xml:space="preserve"> </w:t>
      </w:r>
      <w:r>
        <w:rPr>
          <w:rFonts w:asciiTheme="minorHAnsi" w:hAnsiTheme="minorHAnsi" w:cstheme="minorHAnsi"/>
          <w:b/>
          <w:sz w:val="22"/>
        </w:rPr>
        <w:t>Future amendments will follow in the event of a National closure or future lockdown.</w:t>
      </w:r>
    </w:p>
    <w:p w14:paraId="5A9BBB32" w14:textId="77777777" w:rsidR="0006382D" w:rsidRPr="00A5655F" w:rsidRDefault="0006382D" w:rsidP="00A5655F">
      <w:pPr>
        <w:spacing w:after="160" w:line="259" w:lineRule="auto"/>
        <w:ind w:left="0" w:firstLine="0"/>
        <w:rPr>
          <w:rFonts w:asciiTheme="minorHAnsi" w:hAnsiTheme="minorHAnsi" w:cstheme="minorHAnsi"/>
          <w:b/>
          <w:sz w:val="22"/>
        </w:rPr>
      </w:pPr>
    </w:p>
    <w:sectPr w:rsidR="0006382D" w:rsidRPr="00A5655F" w:rsidSect="00C74B46">
      <w:footerReference w:type="default" r:id="rId15"/>
      <w:pgSz w:w="12240" w:h="15840"/>
      <w:pgMar w:top="1276" w:right="1325" w:bottom="386" w:left="1276"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145E3" w14:textId="77777777" w:rsidR="002B4E81" w:rsidRDefault="002B4E81" w:rsidP="00C74B46">
      <w:pPr>
        <w:spacing w:after="0"/>
      </w:pPr>
      <w:r>
        <w:separator/>
      </w:r>
    </w:p>
  </w:endnote>
  <w:endnote w:type="continuationSeparator" w:id="0">
    <w:p w14:paraId="7C939B78" w14:textId="77777777" w:rsidR="002B4E81" w:rsidRDefault="002B4E81" w:rsidP="00C74B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700216"/>
      <w:docPartObj>
        <w:docPartGallery w:val="Page Numbers (Bottom of Page)"/>
        <w:docPartUnique/>
      </w:docPartObj>
    </w:sdtPr>
    <w:sdtEndPr>
      <w:rPr>
        <w:noProof/>
      </w:rPr>
    </w:sdtEndPr>
    <w:sdtContent>
      <w:p w14:paraId="70538487" w14:textId="77777777" w:rsidR="00C74B46" w:rsidRDefault="00C74B46">
        <w:pPr>
          <w:pStyle w:val="Footer"/>
          <w:jc w:val="center"/>
        </w:pPr>
        <w:r>
          <w:fldChar w:fldCharType="begin"/>
        </w:r>
        <w:r>
          <w:instrText xml:space="preserve"> PAGE   \* MERGEFORMAT </w:instrText>
        </w:r>
        <w:r>
          <w:fldChar w:fldCharType="separate"/>
        </w:r>
        <w:r w:rsidR="008B5C8C">
          <w:rPr>
            <w:noProof/>
          </w:rPr>
          <w:t>2</w:t>
        </w:r>
        <w:r>
          <w:rPr>
            <w:noProof/>
          </w:rPr>
          <w:fldChar w:fldCharType="end"/>
        </w:r>
      </w:p>
    </w:sdtContent>
  </w:sdt>
  <w:p w14:paraId="4F10141F" w14:textId="77777777" w:rsidR="00C74B46" w:rsidRDefault="00C74B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17C91" w14:textId="77777777" w:rsidR="002B4E81" w:rsidRDefault="002B4E81" w:rsidP="00C74B46">
      <w:pPr>
        <w:spacing w:after="0"/>
      </w:pPr>
      <w:r>
        <w:separator/>
      </w:r>
    </w:p>
  </w:footnote>
  <w:footnote w:type="continuationSeparator" w:id="0">
    <w:p w14:paraId="2891AE74" w14:textId="77777777" w:rsidR="002B4E81" w:rsidRDefault="002B4E81" w:rsidP="00C74B4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247"/>
    <w:multiLevelType w:val="hybridMultilevel"/>
    <w:tmpl w:val="CE76FA6E"/>
    <w:lvl w:ilvl="0" w:tplc="1334F22E">
      <w:start w:val="1"/>
      <w:numFmt w:val="bullet"/>
      <w:lvlText w:val="●"/>
      <w:lvlJc w:val="left"/>
      <w:pPr>
        <w:ind w:left="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4EBF42">
      <w:start w:val="1"/>
      <w:numFmt w:val="bullet"/>
      <w:lvlText w:val="-"/>
      <w:lvlJc w:val="left"/>
      <w:pPr>
        <w:ind w:left="10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F4B442">
      <w:start w:val="1"/>
      <w:numFmt w:val="bullet"/>
      <w:lvlText w:val="▪"/>
      <w:lvlJc w:val="left"/>
      <w:pPr>
        <w:ind w:left="1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8636EC">
      <w:start w:val="1"/>
      <w:numFmt w:val="bullet"/>
      <w:lvlText w:val="•"/>
      <w:lvlJc w:val="left"/>
      <w:pPr>
        <w:ind w:left="2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39EFD5E">
      <w:start w:val="1"/>
      <w:numFmt w:val="bullet"/>
      <w:lvlText w:val="o"/>
      <w:lvlJc w:val="left"/>
      <w:pPr>
        <w:ind w:left="3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4855E6">
      <w:start w:val="1"/>
      <w:numFmt w:val="bullet"/>
      <w:lvlText w:val="▪"/>
      <w:lvlJc w:val="left"/>
      <w:pPr>
        <w:ind w:left="3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BC58B0">
      <w:start w:val="1"/>
      <w:numFmt w:val="bullet"/>
      <w:lvlText w:val="•"/>
      <w:lvlJc w:val="left"/>
      <w:pPr>
        <w:ind w:left="4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2E4ACE">
      <w:start w:val="1"/>
      <w:numFmt w:val="bullet"/>
      <w:lvlText w:val="o"/>
      <w:lvlJc w:val="left"/>
      <w:pPr>
        <w:ind w:left="5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22E4FA">
      <w:start w:val="1"/>
      <w:numFmt w:val="bullet"/>
      <w:lvlText w:val="▪"/>
      <w:lvlJc w:val="left"/>
      <w:pPr>
        <w:ind w:left="6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147318"/>
    <w:multiLevelType w:val="hybridMultilevel"/>
    <w:tmpl w:val="67489882"/>
    <w:lvl w:ilvl="0" w:tplc="1F58CA4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1E9628">
      <w:start w:val="1"/>
      <w:numFmt w:val="bullet"/>
      <w:lvlText w:val="o"/>
      <w:lvlJc w:val="left"/>
      <w:pPr>
        <w:ind w:left="1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AE070">
      <w:start w:val="1"/>
      <w:numFmt w:val="bullet"/>
      <w:lvlText w:val="▪"/>
      <w:lvlJc w:val="left"/>
      <w:pPr>
        <w:ind w:left="1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48F198">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F695BA">
      <w:start w:val="1"/>
      <w:numFmt w:val="bullet"/>
      <w:lvlText w:val="o"/>
      <w:lvlJc w:val="left"/>
      <w:pPr>
        <w:ind w:left="3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92C8722">
      <w:start w:val="1"/>
      <w:numFmt w:val="bullet"/>
      <w:lvlText w:val="▪"/>
      <w:lvlJc w:val="left"/>
      <w:pPr>
        <w:ind w:left="4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50E0E4">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FA85F4">
      <w:start w:val="1"/>
      <w:numFmt w:val="bullet"/>
      <w:lvlText w:val="o"/>
      <w:lvlJc w:val="left"/>
      <w:pPr>
        <w:ind w:left="5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DD43032">
      <w:start w:val="1"/>
      <w:numFmt w:val="bullet"/>
      <w:lvlText w:val="▪"/>
      <w:lvlJc w:val="left"/>
      <w:pPr>
        <w:ind w:left="6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6100E0"/>
    <w:multiLevelType w:val="hybridMultilevel"/>
    <w:tmpl w:val="A46E877E"/>
    <w:lvl w:ilvl="0" w:tplc="6E9CD8F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B27A98">
      <w:start w:val="1"/>
      <w:numFmt w:val="bullet"/>
      <w:lvlText w:val="o"/>
      <w:lvlJc w:val="left"/>
      <w:pPr>
        <w:ind w:left="1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B78C3BE">
      <w:start w:val="1"/>
      <w:numFmt w:val="bullet"/>
      <w:lvlText w:val="▪"/>
      <w:lvlJc w:val="left"/>
      <w:pPr>
        <w:ind w:left="1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59AB3A0">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3E2B76">
      <w:start w:val="1"/>
      <w:numFmt w:val="bullet"/>
      <w:lvlText w:val="o"/>
      <w:lvlJc w:val="left"/>
      <w:pPr>
        <w:ind w:left="3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2540464">
      <w:start w:val="1"/>
      <w:numFmt w:val="bullet"/>
      <w:lvlText w:val="▪"/>
      <w:lvlJc w:val="left"/>
      <w:pPr>
        <w:ind w:left="4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928D75C">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3A8D04">
      <w:start w:val="1"/>
      <w:numFmt w:val="bullet"/>
      <w:lvlText w:val="o"/>
      <w:lvlJc w:val="left"/>
      <w:pPr>
        <w:ind w:left="5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9C3006">
      <w:start w:val="1"/>
      <w:numFmt w:val="bullet"/>
      <w:lvlText w:val="▪"/>
      <w:lvlJc w:val="left"/>
      <w:pPr>
        <w:ind w:left="6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FA52C3"/>
    <w:multiLevelType w:val="hybridMultilevel"/>
    <w:tmpl w:val="9EC8016E"/>
    <w:lvl w:ilvl="0" w:tplc="6940178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D724FC"/>
    <w:multiLevelType w:val="hybridMultilevel"/>
    <w:tmpl w:val="669E36FA"/>
    <w:lvl w:ilvl="0" w:tplc="7D86F458">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50293"/>
    <w:multiLevelType w:val="hybridMultilevel"/>
    <w:tmpl w:val="156894C4"/>
    <w:lvl w:ilvl="0" w:tplc="B9103238">
      <w:start w:val="1"/>
      <w:numFmt w:val="decimal"/>
      <w:lvlText w:val="%1."/>
      <w:lvlJc w:val="left"/>
      <w:pPr>
        <w:ind w:left="357" w:hanging="360"/>
      </w:pPr>
      <w:rPr>
        <w:rFonts w:ascii="Calibri" w:hAnsi="Calibri" w:cs="Calibri" w:hint="default"/>
        <w:u w:val="none"/>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6" w15:restartNumberingAfterBreak="0">
    <w:nsid w:val="2540377B"/>
    <w:multiLevelType w:val="hybridMultilevel"/>
    <w:tmpl w:val="50E25544"/>
    <w:lvl w:ilvl="0" w:tplc="6940178C">
      <w:start w:val="1"/>
      <w:numFmt w:val="bullet"/>
      <w:lvlText w:val="●"/>
      <w:lvlJc w:val="left"/>
      <w:pPr>
        <w:ind w:left="10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922B5C">
      <w:start w:val="1"/>
      <w:numFmt w:val="bullet"/>
      <w:lvlText w:val="o"/>
      <w:lvlJc w:val="left"/>
      <w:pPr>
        <w:ind w:left="1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E6A68E">
      <w:start w:val="1"/>
      <w:numFmt w:val="bullet"/>
      <w:lvlText w:val="▪"/>
      <w:lvlJc w:val="left"/>
      <w:pPr>
        <w:ind w:left="24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76DA22">
      <w:start w:val="1"/>
      <w:numFmt w:val="bullet"/>
      <w:lvlText w:val="•"/>
      <w:lvlJc w:val="left"/>
      <w:pPr>
        <w:ind w:left="31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882E70">
      <w:start w:val="1"/>
      <w:numFmt w:val="bullet"/>
      <w:lvlText w:val="o"/>
      <w:lvlJc w:val="left"/>
      <w:pPr>
        <w:ind w:left="3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A22B1D4">
      <w:start w:val="1"/>
      <w:numFmt w:val="bullet"/>
      <w:lvlText w:val="▪"/>
      <w:lvlJc w:val="left"/>
      <w:pPr>
        <w:ind w:left="4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222494">
      <w:start w:val="1"/>
      <w:numFmt w:val="bullet"/>
      <w:lvlText w:val="•"/>
      <w:lvlJc w:val="left"/>
      <w:pPr>
        <w:ind w:left="5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8A8386">
      <w:start w:val="1"/>
      <w:numFmt w:val="bullet"/>
      <w:lvlText w:val="o"/>
      <w:lvlJc w:val="left"/>
      <w:pPr>
        <w:ind w:left="6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FCCEDB8">
      <w:start w:val="1"/>
      <w:numFmt w:val="bullet"/>
      <w:lvlText w:val="▪"/>
      <w:lvlJc w:val="left"/>
      <w:pPr>
        <w:ind w:left="6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8242085"/>
    <w:multiLevelType w:val="hybridMultilevel"/>
    <w:tmpl w:val="796CA742"/>
    <w:lvl w:ilvl="0" w:tplc="E98636EC">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659C2"/>
    <w:multiLevelType w:val="hybridMultilevel"/>
    <w:tmpl w:val="16AC0402"/>
    <w:lvl w:ilvl="0" w:tplc="0A88729A">
      <w:start w:val="1"/>
      <w:numFmt w:val="bullet"/>
      <w:lvlText w:val="●"/>
      <w:lvlJc w:val="left"/>
      <w:pPr>
        <w:ind w:left="552"/>
      </w:pPr>
      <w:rPr>
        <w:rFonts w:asciiTheme="minorHAnsi" w:eastAsia="Arial" w:hAnsiTheme="minorHAnsi" w:cstheme="minorHAnsi" w:hint="default"/>
        <w:b w:val="0"/>
        <w:i w:val="0"/>
        <w:strike w:val="0"/>
        <w:dstrike w:val="0"/>
        <w:color w:val="000000"/>
        <w:sz w:val="22"/>
        <w:szCs w:val="24"/>
        <w:u w:val="none" w:color="000000"/>
        <w:bdr w:val="none" w:sz="0" w:space="0" w:color="auto"/>
        <w:shd w:val="clear" w:color="auto" w:fill="auto"/>
        <w:vertAlign w:val="baseline"/>
      </w:rPr>
    </w:lvl>
    <w:lvl w:ilvl="1" w:tplc="54080B52">
      <w:start w:val="1"/>
      <w:numFmt w:val="bullet"/>
      <w:lvlText w:val="o"/>
      <w:lvlJc w:val="left"/>
      <w:pPr>
        <w:ind w:left="12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1A41D2">
      <w:start w:val="1"/>
      <w:numFmt w:val="bullet"/>
      <w:lvlText w:val="▪"/>
      <w:lvlJc w:val="left"/>
      <w:pPr>
        <w:ind w:left="1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0AE644">
      <w:start w:val="1"/>
      <w:numFmt w:val="bullet"/>
      <w:lvlText w:val="•"/>
      <w:lvlJc w:val="left"/>
      <w:pPr>
        <w:ind w:left="2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808872">
      <w:start w:val="1"/>
      <w:numFmt w:val="bullet"/>
      <w:lvlText w:val="o"/>
      <w:lvlJc w:val="left"/>
      <w:pPr>
        <w:ind w:left="3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85E1030">
      <w:start w:val="1"/>
      <w:numFmt w:val="bullet"/>
      <w:lvlText w:val="▪"/>
      <w:lvlJc w:val="left"/>
      <w:pPr>
        <w:ind w:left="4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3E590C">
      <w:start w:val="1"/>
      <w:numFmt w:val="bullet"/>
      <w:lvlText w:val="•"/>
      <w:lvlJc w:val="left"/>
      <w:pPr>
        <w:ind w:left="48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FECF4C">
      <w:start w:val="1"/>
      <w:numFmt w:val="bullet"/>
      <w:lvlText w:val="o"/>
      <w:lvlJc w:val="left"/>
      <w:pPr>
        <w:ind w:left="5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5A5CF8">
      <w:start w:val="1"/>
      <w:numFmt w:val="bullet"/>
      <w:lvlText w:val="▪"/>
      <w:lvlJc w:val="left"/>
      <w:pPr>
        <w:ind w:left="6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A1B7884"/>
    <w:multiLevelType w:val="hybridMultilevel"/>
    <w:tmpl w:val="486834B4"/>
    <w:lvl w:ilvl="0" w:tplc="66868B8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BAB9E8">
      <w:start w:val="1"/>
      <w:numFmt w:val="bullet"/>
      <w:lvlText w:val="o"/>
      <w:lvlJc w:val="left"/>
      <w:pPr>
        <w:ind w:left="1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AEAAC90">
      <w:start w:val="1"/>
      <w:numFmt w:val="bullet"/>
      <w:lvlText w:val="▪"/>
      <w:lvlJc w:val="left"/>
      <w:pPr>
        <w:ind w:left="1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00F666">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CA3696">
      <w:start w:val="1"/>
      <w:numFmt w:val="bullet"/>
      <w:lvlText w:val="o"/>
      <w:lvlJc w:val="left"/>
      <w:pPr>
        <w:ind w:left="3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26E96C">
      <w:start w:val="1"/>
      <w:numFmt w:val="bullet"/>
      <w:lvlText w:val="▪"/>
      <w:lvlJc w:val="left"/>
      <w:pPr>
        <w:ind w:left="4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EA26096">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763F3C">
      <w:start w:val="1"/>
      <w:numFmt w:val="bullet"/>
      <w:lvlText w:val="o"/>
      <w:lvlJc w:val="left"/>
      <w:pPr>
        <w:ind w:left="5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E882684">
      <w:start w:val="1"/>
      <w:numFmt w:val="bullet"/>
      <w:lvlText w:val="▪"/>
      <w:lvlJc w:val="left"/>
      <w:pPr>
        <w:ind w:left="6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C94703E"/>
    <w:multiLevelType w:val="hybridMultilevel"/>
    <w:tmpl w:val="976A33CC"/>
    <w:lvl w:ilvl="0" w:tplc="FA426A04">
      <w:start w:val="1"/>
      <w:numFmt w:val="decimal"/>
      <w:lvlText w:val="%1)"/>
      <w:lvlJc w:val="left"/>
      <w:pPr>
        <w:ind w:left="372" w:hanging="360"/>
      </w:pPr>
      <w:rPr>
        <w:rFonts w:hint="default"/>
      </w:rPr>
    </w:lvl>
    <w:lvl w:ilvl="1" w:tplc="08090019" w:tentative="1">
      <w:start w:val="1"/>
      <w:numFmt w:val="lowerLetter"/>
      <w:lvlText w:val="%2."/>
      <w:lvlJc w:val="left"/>
      <w:pPr>
        <w:ind w:left="1092" w:hanging="360"/>
      </w:pPr>
    </w:lvl>
    <w:lvl w:ilvl="2" w:tplc="0809001B" w:tentative="1">
      <w:start w:val="1"/>
      <w:numFmt w:val="lowerRoman"/>
      <w:lvlText w:val="%3."/>
      <w:lvlJc w:val="right"/>
      <w:pPr>
        <w:ind w:left="1812" w:hanging="180"/>
      </w:pPr>
    </w:lvl>
    <w:lvl w:ilvl="3" w:tplc="0809000F" w:tentative="1">
      <w:start w:val="1"/>
      <w:numFmt w:val="decimal"/>
      <w:lvlText w:val="%4."/>
      <w:lvlJc w:val="left"/>
      <w:pPr>
        <w:ind w:left="2532" w:hanging="360"/>
      </w:pPr>
    </w:lvl>
    <w:lvl w:ilvl="4" w:tplc="08090019" w:tentative="1">
      <w:start w:val="1"/>
      <w:numFmt w:val="lowerLetter"/>
      <w:lvlText w:val="%5."/>
      <w:lvlJc w:val="left"/>
      <w:pPr>
        <w:ind w:left="3252" w:hanging="360"/>
      </w:pPr>
    </w:lvl>
    <w:lvl w:ilvl="5" w:tplc="0809001B" w:tentative="1">
      <w:start w:val="1"/>
      <w:numFmt w:val="lowerRoman"/>
      <w:lvlText w:val="%6."/>
      <w:lvlJc w:val="right"/>
      <w:pPr>
        <w:ind w:left="3972" w:hanging="180"/>
      </w:pPr>
    </w:lvl>
    <w:lvl w:ilvl="6" w:tplc="0809000F" w:tentative="1">
      <w:start w:val="1"/>
      <w:numFmt w:val="decimal"/>
      <w:lvlText w:val="%7."/>
      <w:lvlJc w:val="left"/>
      <w:pPr>
        <w:ind w:left="4692" w:hanging="360"/>
      </w:pPr>
    </w:lvl>
    <w:lvl w:ilvl="7" w:tplc="08090019" w:tentative="1">
      <w:start w:val="1"/>
      <w:numFmt w:val="lowerLetter"/>
      <w:lvlText w:val="%8."/>
      <w:lvlJc w:val="left"/>
      <w:pPr>
        <w:ind w:left="5412" w:hanging="360"/>
      </w:pPr>
    </w:lvl>
    <w:lvl w:ilvl="8" w:tplc="0809001B" w:tentative="1">
      <w:start w:val="1"/>
      <w:numFmt w:val="lowerRoman"/>
      <w:lvlText w:val="%9."/>
      <w:lvlJc w:val="right"/>
      <w:pPr>
        <w:ind w:left="6132" w:hanging="180"/>
      </w:pPr>
    </w:lvl>
  </w:abstractNum>
  <w:abstractNum w:abstractNumId="11" w15:restartNumberingAfterBreak="0">
    <w:nsid w:val="2FED6390"/>
    <w:multiLevelType w:val="hybridMultilevel"/>
    <w:tmpl w:val="054EE2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05970B8"/>
    <w:multiLevelType w:val="hybridMultilevel"/>
    <w:tmpl w:val="354E5848"/>
    <w:lvl w:ilvl="0" w:tplc="6EEE03E2">
      <w:start w:val="1"/>
      <w:numFmt w:val="upperRoman"/>
      <w:lvlText w:val="%1."/>
      <w:lvlJc w:val="left"/>
      <w:pPr>
        <w:ind w:left="717" w:hanging="72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13" w15:restartNumberingAfterBreak="0">
    <w:nsid w:val="32495439"/>
    <w:multiLevelType w:val="hybridMultilevel"/>
    <w:tmpl w:val="9A985C94"/>
    <w:lvl w:ilvl="0" w:tplc="6940178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51225D"/>
    <w:multiLevelType w:val="hybridMultilevel"/>
    <w:tmpl w:val="6CC89A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0C6705E"/>
    <w:multiLevelType w:val="hybridMultilevel"/>
    <w:tmpl w:val="43C435E2"/>
    <w:lvl w:ilvl="0" w:tplc="6E46D9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328F00">
      <w:start w:val="1"/>
      <w:numFmt w:val="bullet"/>
      <w:lvlText w:val="o"/>
      <w:lvlJc w:val="left"/>
      <w:pPr>
        <w:ind w:left="1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B84871C">
      <w:start w:val="1"/>
      <w:numFmt w:val="bullet"/>
      <w:lvlText w:val="▪"/>
      <w:lvlJc w:val="left"/>
      <w:pPr>
        <w:ind w:left="1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1AADF76">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20B1FA">
      <w:start w:val="1"/>
      <w:numFmt w:val="bullet"/>
      <w:lvlText w:val="o"/>
      <w:lvlJc w:val="left"/>
      <w:pPr>
        <w:ind w:left="3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506EDB6">
      <w:start w:val="1"/>
      <w:numFmt w:val="bullet"/>
      <w:lvlText w:val="▪"/>
      <w:lvlJc w:val="left"/>
      <w:pPr>
        <w:ind w:left="4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2EEB0C">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E6F4D8">
      <w:start w:val="1"/>
      <w:numFmt w:val="bullet"/>
      <w:lvlText w:val="o"/>
      <w:lvlJc w:val="left"/>
      <w:pPr>
        <w:ind w:left="5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7FC45C6">
      <w:start w:val="1"/>
      <w:numFmt w:val="bullet"/>
      <w:lvlText w:val="▪"/>
      <w:lvlJc w:val="left"/>
      <w:pPr>
        <w:ind w:left="6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40D2FB2"/>
    <w:multiLevelType w:val="hybridMultilevel"/>
    <w:tmpl w:val="240C5B8C"/>
    <w:lvl w:ilvl="0" w:tplc="F30CDAAA">
      <w:start w:val="1"/>
      <w:numFmt w:val="upperLetter"/>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17" w15:restartNumberingAfterBreak="0">
    <w:nsid w:val="545A4667"/>
    <w:multiLevelType w:val="hybridMultilevel"/>
    <w:tmpl w:val="6216780C"/>
    <w:lvl w:ilvl="0" w:tplc="C6E26D8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EE80FE">
      <w:start w:val="1"/>
      <w:numFmt w:val="bullet"/>
      <w:lvlText w:val="o"/>
      <w:lvlJc w:val="left"/>
      <w:pPr>
        <w:ind w:left="1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26CD1A">
      <w:start w:val="1"/>
      <w:numFmt w:val="bullet"/>
      <w:lvlText w:val="▪"/>
      <w:lvlJc w:val="left"/>
      <w:pPr>
        <w:ind w:left="1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3FAE456">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20F57A">
      <w:start w:val="1"/>
      <w:numFmt w:val="bullet"/>
      <w:lvlText w:val="o"/>
      <w:lvlJc w:val="left"/>
      <w:pPr>
        <w:ind w:left="3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01017DC">
      <w:start w:val="1"/>
      <w:numFmt w:val="bullet"/>
      <w:lvlText w:val="▪"/>
      <w:lvlJc w:val="left"/>
      <w:pPr>
        <w:ind w:left="4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F442FE">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98D29E">
      <w:start w:val="1"/>
      <w:numFmt w:val="bullet"/>
      <w:lvlText w:val="o"/>
      <w:lvlJc w:val="left"/>
      <w:pPr>
        <w:ind w:left="5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8627A40">
      <w:start w:val="1"/>
      <w:numFmt w:val="bullet"/>
      <w:lvlText w:val="▪"/>
      <w:lvlJc w:val="left"/>
      <w:pPr>
        <w:ind w:left="6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5777AC6"/>
    <w:multiLevelType w:val="hybridMultilevel"/>
    <w:tmpl w:val="EF34369A"/>
    <w:lvl w:ilvl="0" w:tplc="CF34BD8A">
      <w:start w:val="1"/>
      <w:numFmt w:val="decimal"/>
      <w:lvlText w:val="%1."/>
      <w:lvlJc w:val="left"/>
      <w:pPr>
        <w:ind w:left="372" w:hanging="360"/>
      </w:pPr>
      <w:rPr>
        <w:rFonts w:hint="default"/>
      </w:rPr>
    </w:lvl>
    <w:lvl w:ilvl="1" w:tplc="08090019" w:tentative="1">
      <w:start w:val="1"/>
      <w:numFmt w:val="lowerLetter"/>
      <w:lvlText w:val="%2."/>
      <w:lvlJc w:val="left"/>
      <w:pPr>
        <w:ind w:left="1092" w:hanging="360"/>
      </w:pPr>
    </w:lvl>
    <w:lvl w:ilvl="2" w:tplc="0809001B" w:tentative="1">
      <w:start w:val="1"/>
      <w:numFmt w:val="lowerRoman"/>
      <w:lvlText w:val="%3."/>
      <w:lvlJc w:val="right"/>
      <w:pPr>
        <w:ind w:left="1812" w:hanging="180"/>
      </w:pPr>
    </w:lvl>
    <w:lvl w:ilvl="3" w:tplc="0809000F" w:tentative="1">
      <w:start w:val="1"/>
      <w:numFmt w:val="decimal"/>
      <w:lvlText w:val="%4."/>
      <w:lvlJc w:val="left"/>
      <w:pPr>
        <w:ind w:left="2532" w:hanging="360"/>
      </w:pPr>
    </w:lvl>
    <w:lvl w:ilvl="4" w:tplc="08090019" w:tentative="1">
      <w:start w:val="1"/>
      <w:numFmt w:val="lowerLetter"/>
      <w:lvlText w:val="%5."/>
      <w:lvlJc w:val="left"/>
      <w:pPr>
        <w:ind w:left="3252" w:hanging="360"/>
      </w:pPr>
    </w:lvl>
    <w:lvl w:ilvl="5" w:tplc="0809001B" w:tentative="1">
      <w:start w:val="1"/>
      <w:numFmt w:val="lowerRoman"/>
      <w:lvlText w:val="%6."/>
      <w:lvlJc w:val="right"/>
      <w:pPr>
        <w:ind w:left="3972" w:hanging="180"/>
      </w:pPr>
    </w:lvl>
    <w:lvl w:ilvl="6" w:tplc="0809000F" w:tentative="1">
      <w:start w:val="1"/>
      <w:numFmt w:val="decimal"/>
      <w:lvlText w:val="%7."/>
      <w:lvlJc w:val="left"/>
      <w:pPr>
        <w:ind w:left="4692" w:hanging="360"/>
      </w:pPr>
    </w:lvl>
    <w:lvl w:ilvl="7" w:tplc="08090019" w:tentative="1">
      <w:start w:val="1"/>
      <w:numFmt w:val="lowerLetter"/>
      <w:lvlText w:val="%8."/>
      <w:lvlJc w:val="left"/>
      <w:pPr>
        <w:ind w:left="5412" w:hanging="360"/>
      </w:pPr>
    </w:lvl>
    <w:lvl w:ilvl="8" w:tplc="0809001B" w:tentative="1">
      <w:start w:val="1"/>
      <w:numFmt w:val="lowerRoman"/>
      <w:lvlText w:val="%9."/>
      <w:lvlJc w:val="right"/>
      <w:pPr>
        <w:ind w:left="6132" w:hanging="180"/>
      </w:pPr>
    </w:lvl>
  </w:abstractNum>
  <w:abstractNum w:abstractNumId="19" w15:restartNumberingAfterBreak="0">
    <w:nsid w:val="5FB9027E"/>
    <w:multiLevelType w:val="hybridMultilevel"/>
    <w:tmpl w:val="8168D714"/>
    <w:lvl w:ilvl="0" w:tplc="95E85A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92960C">
      <w:start w:val="1"/>
      <w:numFmt w:val="bullet"/>
      <w:lvlText w:val="o"/>
      <w:lvlJc w:val="left"/>
      <w:pPr>
        <w:ind w:left="1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CC0B10">
      <w:start w:val="1"/>
      <w:numFmt w:val="bullet"/>
      <w:lvlText w:val="▪"/>
      <w:lvlJc w:val="left"/>
      <w:pPr>
        <w:ind w:left="18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8287202">
      <w:start w:val="1"/>
      <w:numFmt w:val="bullet"/>
      <w:lvlText w:val="•"/>
      <w:lvlJc w:val="left"/>
      <w:pPr>
        <w:ind w:left="2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0AA6DE">
      <w:start w:val="1"/>
      <w:numFmt w:val="bullet"/>
      <w:lvlText w:val="o"/>
      <w:lvlJc w:val="left"/>
      <w:pPr>
        <w:ind w:left="3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0F26288">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C6E7DC">
      <w:start w:val="1"/>
      <w:numFmt w:val="bullet"/>
      <w:lvlText w:val="•"/>
      <w:lvlJc w:val="left"/>
      <w:pPr>
        <w:ind w:left="4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A82434">
      <w:start w:val="1"/>
      <w:numFmt w:val="bullet"/>
      <w:lvlText w:val="o"/>
      <w:lvlJc w:val="left"/>
      <w:pPr>
        <w:ind w:left="5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7C7EDE">
      <w:start w:val="1"/>
      <w:numFmt w:val="bullet"/>
      <w:lvlText w:val="▪"/>
      <w:lvlJc w:val="left"/>
      <w:pPr>
        <w:ind w:left="6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55E0AED"/>
    <w:multiLevelType w:val="hybridMultilevel"/>
    <w:tmpl w:val="43487D70"/>
    <w:lvl w:ilvl="0" w:tplc="AD6A5506">
      <w:start w:val="1"/>
      <w:numFmt w:val="decimal"/>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21" w15:restartNumberingAfterBreak="0">
    <w:nsid w:val="6591319B"/>
    <w:multiLevelType w:val="hybridMultilevel"/>
    <w:tmpl w:val="7130DD02"/>
    <w:lvl w:ilvl="0" w:tplc="409E5B36">
      <w:start w:val="1"/>
      <w:numFmt w:val="bullet"/>
      <w:lvlText w:val="●"/>
      <w:lvlJc w:val="left"/>
      <w:pPr>
        <w:ind w:left="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6ED956">
      <w:start w:val="1"/>
      <w:numFmt w:val="bullet"/>
      <w:lvlText w:val="o"/>
      <w:lvlJc w:val="left"/>
      <w:pPr>
        <w:ind w:left="1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56DCDA">
      <w:start w:val="1"/>
      <w:numFmt w:val="bullet"/>
      <w:lvlText w:val="▪"/>
      <w:lvlJc w:val="left"/>
      <w:pPr>
        <w:ind w:left="1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70789A">
      <w:start w:val="1"/>
      <w:numFmt w:val="bullet"/>
      <w:lvlText w:val="•"/>
      <w:lvlJc w:val="left"/>
      <w:pPr>
        <w:ind w:left="26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3C0384">
      <w:start w:val="1"/>
      <w:numFmt w:val="bullet"/>
      <w:lvlText w:val="o"/>
      <w:lvlJc w:val="left"/>
      <w:pPr>
        <w:ind w:left="33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9D0373E">
      <w:start w:val="1"/>
      <w:numFmt w:val="bullet"/>
      <w:lvlText w:val="▪"/>
      <w:lvlJc w:val="left"/>
      <w:pPr>
        <w:ind w:left="4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4441AC6">
      <w:start w:val="1"/>
      <w:numFmt w:val="bullet"/>
      <w:lvlText w:val="•"/>
      <w:lvlJc w:val="left"/>
      <w:pPr>
        <w:ind w:left="4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2A5D56">
      <w:start w:val="1"/>
      <w:numFmt w:val="bullet"/>
      <w:lvlText w:val="o"/>
      <w:lvlJc w:val="left"/>
      <w:pPr>
        <w:ind w:left="54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3E23190">
      <w:start w:val="1"/>
      <w:numFmt w:val="bullet"/>
      <w:lvlText w:val="▪"/>
      <w:lvlJc w:val="left"/>
      <w:pPr>
        <w:ind w:left="6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AE9364A"/>
    <w:multiLevelType w:val="hybridMultilevel"/>
    <w:tmpl w:val="DDE08714"/>
    <w:lvl w:ilvl="0" w:tplc="6940178C">
      <w:start w:val="1"/>
      <w:numFmt w:val="bullet"/>
      <w:lvlText w:val="●"/>
      <w:lvlJc w:val="left"/>
      <w:pPr>
        <w:ind w:left="144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36F3588"/>
    <w:multiLevelType w:val="hybridMultilevel"/>
    <w:tmpl w:val="DD8274B8"/>
    <w:lvl w:ilvl="0" w:tplc="2A38FC7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3CD6EC">
      <w:start w:val="1"/>
      <w:numFmt w:val="bullet"/>
      <w:lvlText w:val="o"/>
      <w:lvlJc w:val="left"/>
      <w:pPr>
        <w:ind w:left="1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28E782">
      <w:start w:val="1"/>
      <w:numFmt w:val="bullet"/>
      <w:lvlText w:val="▪"/>
      <w:lvlJc w:val="left"/>
      <w:pPr>
        <w:ind w:left="1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CFAC114">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421D68">
      <w:start w:val="1"/>
      <w:numFmt w:val="bullet"/>
      <w:lvlText w:val="o"/>
      <w:lvlJc w:val="left"/>
      <w:pPr>
        <w:ind w:left="3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C8B17A">
      <w:start w:val="1"/>
      <w:numFmt w:val="bullet"/>
      <w:lvlText w:val="▪"/>
      <w:lvlJc w:val="left"/>
      <w:pPr>
        <w:ind w:left="4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E4E384">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5A0412">
      <w:start w:val="1"/>
      <w:numFmt w:val="bullet"/>
      <w:lvlText w:val="o"/>
      <w:lvlJc w:val="left"/>
      <w:pPr>
        <w:ind w:left="5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524ABDE">
      <w:start w:val="1"/>
      <w:numFmt w:val="bullet"/>
      <w:lvlText w:val="▪"/>
      <w:lvlJc w:val="left"/>
      <w:pPr>
        <w:ind w:left="6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095977618">
    <w:abstractNumId w:val="6"/>
  </w:num>
  <w:num w:numId="2" w16cid:durableId="79915032">
    <w:abstractNumId w:val="8"/>
  </w:num>
  <w:num w:numId="3" w16cid:durableId="729690181">
    <w:abstractNumId w:val="0"/>
  </w:num>
  <w:num w:numId="4" w16cid:durableId="2090539685">
    <w:abstractNumId w:val="21"/>
  </w:num>
  <w:num w:numId="5" w16cid:durableId="1820878855">
    <w:abstractNumId w:val="19"/>
  </w:num>
  <w:num w:numId="6" w16cid:durableId="1292007399">
    <w:abstractNumId w:val="17"/>
  </w:num>
  <w:num w:numId="7" w16cid:durableId="1300068615">
    <w:abstractNumId w:val="9"/>
  </w:num>
  <w:num w:numId="8" w16cid:durableId="1084491375">
    <w:abstractNumId w:val="23"/>
  </w:num>
  <w:num w:numId="9" w16cid:durableId="483199800">
    <w:abstractNumId w:val="2"/>
  </w:num>
  <w:num w:numId="10" w16cid:durableId="1982151958">
    <w:abstractNumId w:val="15"/>
  </w:num>
  <w:num w:numId="11" w16cid:durableId="231280467">
    <w:abstractNumId w:val="1"/>
  </w:num>
  <w:num w:numId="12" w16cid:durableId="718938550">
    <w:abstractNumId w:val="14"/>
  </w:num>
  <w:num w:numId="13" w16cid:durableId="259877588">
    <w:abstractNumId w:val="11"/>
  </w:num>
  <w:num w:numId="14" w16cid:durableId="412701293">
    <w:abstractNumId w:val="5"/>
  </w:num>
  <w:num w:numId="15" w16cid:durableId="1367104239">
    <w:abstractNumId w:val="10"/>
  </w:num>
  <w:num w:numId="16" w16cid:durableId="897859174">
    <w:abstractNumId w:val="20"/>
  </w:num>
  <w:num w:numId="17" w16cid:durableId="2013726869">
    <w:abstractNumId w:val="16"/>
  </w:num>
  <w:num w:numId="18" w16cid:durableId="484706427">
    <w:abstractNumId w:val="12"/>
  </w:num>
  <w:num w:numId="19" w16cid:durableId="1461530243">
    <w:abstractNumId w:val="4"/>
  </w:num>
  <w:num w:numId="20" w16cid:durableId="699864584">
    <w:abstractNumId w:val="13"/>
  </w:num>
  <w:num w:numId="21" w16cid:durableId="1787113413">
    <w:abstractNumId w:val="22"/>
  </w:num>
  <w:num w:numId="22" w16cid:durableId="295261483">
    <w:abstractNumId w:val="3"/>
  </w:num>
  <w:num w:numId="23" w16cid:durableId="1664629190">
    <w:abstractNumId w:val="7"/>
  </w:num>
  <w:num w:numId="24" w16cid:durableId="11995153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82D"/>
    <w:rsid w:val="0006382D"/>
    <w:rsid w:val="001224EA"/>
    <w:rsid w:val="00171979"/>
    <w:rsid w:val="001A2CD1"/>
    <w:rsid w:val="002969CB"/>
    <w:rsid w:val="002A3398"/>
    <w:rsid w:val="002A7A2E"/>
    <w:rsid w:val="002B4E81"/>
    <w:rsid w:val="002E10D0"/>
    <w:rsid w:val="003131AA"/>
    <w:rsid w:val="003142D6"/>
    <w:rsid w:val="003848FF"/>
    <w:rsid w:val="003B408A"/>
    <w:rsid w:val="00437837"/>
    <w:rsid w:val="00441D22"/>
    <w:rsid w:val="004753BD"/>
    <w:rsid w:val="004D3868"/>
    <w:rsid w:val="005A63DC"/>
    <w:rsid w:val="005E541C"/>
    <w:rsid w:val="0061687D"/>
    <w:rsid w:val="006D3D22"/>
    <w:rsid w:val="006E0163"/>
    <w:rsid w:val="00737815"/>
    <w:rsid w:val="007A4A5F"/>
    <w:rsid w:val="007F51EE"/>
    <w:rsid w:val="007F724B"/>
    <w:rsid w:val="008B5C8C"/>
    <w:rsid w:val="008C5A4E"/>
    <w:rsid w:val="008F0A5F"/>
    <w:rsid w:val="008F5EE3"/>
    <w:rsid w:val="00924481"/>
    <w:rsid w:val="00973B45"/>
    <w:rsid w:val="00A13478"/>
    <w:rsid w:val="00A5655F"/>
    <w:rsid w:val="00AD0571"/>
    <w:rsid w:val="00B065F7"/>
    <w:rsid w:val="00B67E13"/>
    <w:rsid w:val="00C434E1"/>
    <w:rsid w:val="00C665AC"/>
    <w:rsid w:val="00C74B46"/>
    <w:rsid w:val="00D17E9C"/>
    <w:rsid w:val="00E84C3E"/>
    <w:rsid w:val="00EE2220"/>
    <w:rsid w:val="00F15A91"/>
    <w:rsid w:val="00F20453"/>
    <w:rsid w:val="00F47DE2"/>
    <w:rsid w:val="00F52476"/>
    <w:rsid w:val="00FA1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46065"/>
  <w15:docId w15:val="{5C8EB109-0E07-4241-8103-E80A5165E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0" w:lineRule="auto"/>
      <w:ind w:left="22" w:hanging="10"/>
    </w:pPr>
    <w:rPr>
      <w:rFonts w:ascii="Calibri" w:eastAsia="Calibri" w:hAnsi="Calibri" w:cs="Calibri"/>
      <w:color w:val="000000"/>
      <w:sz w:val="24"/>
    </w:rPr>
  </w:style>
  <w:style w:type="paragraph" w:styleId="Heading1">
    <w:name w:val="heading 1"/>
    <w:next w:val="Normal"/>
    <w:link w:val="Heading1Char"/>
    <w:uiPriority w:val="9"/>
    <w:qFormat/>
    <w:rsid w:val="00A5655F"/>
    <w:pPr>
      <w:keepNext/>
      <w:keepLines/>
      <w:spacing w:after="113"/>
      <w:ind w:left="22" w:hanging="10"/>
      <w:outlineLvl w:val="0"/>
    </w:pPr>
    <w:rPr>
      <w:rFonts w:ascii="Calibri" w:eastAsia="Calibri" w:hAnsi="Calibri" w:cs="Calibri"/>
      <w:b/>
      <w:color w:val="002060"/>
      <w:sz w:val="28"/>
      <w:u w:color="000000"/>
    </w:rPr>
  </w:style>
  <w:style w:type="paragraph" w:styleId="Heading2">
    <w:name w:val="heading 2"/>
    <w:next w:val="Normal"/>
    <w:link w:val="Heading2Char"/>
    <w:uiPriority w:val="9"/>
    <w:unhideWhenUsed/>
    <w:qFormat/>
    <w:pPr>
      <w:keepNext/>
      <w:keepLines/>
      <w:spacing w:after="3" w:line="253" w:lineRule="auto"/>
      <w:ind w:left="22" w:hanging="10"/>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uiPriority w:val="9"/>
    <w:rsid w:val="00A5655F"/>
    <w:rPr>
      <w:rFonts w:ascii="Calibri" w:eastAsia="Calibri" w:hAnsi="Calibri" w:cs="Calibri"/>
      <w:b/>
      <w:color w:val="002060"/>
      <w:sz w:val="28"/>
      <w:u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D3868"/>
    <w:pPr>
      <w:ind w:left="720"/>
      <w:contextualSpacing/>
    </w:pPr>
  </w:style>
  <w:style w:type="paragraph" w:customStyle="1" w:styleId="HeadingPolicy">
    <w:name w:val="Heading Policy"/>
    <w:basedOn w:val="Normal"/>
    <w:link w:val="HeadingPolicyChar"/>
    <w:qFormat/>
    <w:rsid w:val="00F52476"/>
    <w:pPr>
      <w:spacing w:after="0" w:line="259" w:lineRule="auto"/>
      <w:ind w:left="7"/>
    </w:pPr>
    <w:rPr>
      <w:rFonts w:asciiTheme="minorHAnsi" w:eastAsia="Arial" w:hAnsiTheme="minorHAnsi" w:cstheme="minorHAnsi"/>
      <w:b/>
      <w:color w:val="002060"/>
      <w:sz w:val="28"/>
    </w:rPr>
  </w:style>
  <w:style w:type="paragraph" w:customStyle="1" w:styleId="Style1">
    <w:name w:val="Style1"/>
    <w:basedOn w:val="Normal"/>
    <w:link w:val="Style1Char"/>
    <w:qFormat/>
    <w:rsid w:val="00F52476"/>
    <w:pPr>
      <w:spacing w:after="106" w:line="253" w:lineRule="auto"/>
      <w:ind w:left="7" w:right="2418"/>
    </w:pPr>
    <w:rPr>
      <w:rFonts w:asciiTheme="minorHAnsi" w:hAnsiTheme="minorHAnsi" w:cstheme="minorHAnsi"/>
      <w:b/>
      <w:color w:val="002060"/>
    </w:rPr>
  </w:style>
  <w:style w:type="character" w:customStyle="1" w:styleId="HeadingPolicyChar">
    <w:name w:val="Heading Policy Char"/>
    <w:basedOn w:val="DefaultParagraphFont"/>
    <w:link w:val="HeadingPolicy"/>
    <w:rsid w:val="00F52476"/>
    <w:rPr>
      <w:rFonts w:eastAsia="Arial" w:cstheme="minorHAnsi"/>
      <w:b/>
      <w:color w:val="002060"/>
      <w:sz w:val="28"/>
    </w:rPr>
  </w:style>
  <w:style w:type="table" w:styleId="TableGrid0">
    <w:name w:val="Table Grid"/>
    <w:basedOn w:val="TableNormal"/>
    <w:uiPriority w:val="39"/>
    <w:rsid w:val="001A2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link w:val="Style1"/>
    <w:rsid w:val="00F52476"/>
    <w:rPr>
      <w:rFonts w:eastAsia="Calibri" w:cstheme="minorHAnsi"/>
      <w:b/>
      <w:color w:val="002060"/>
      <w:sz w:val="24"/>
    </w:rPr>
  </w:style>
  <w:style w:type="character" w:styleId="Hyperlink">
    <w:name w:val="Hyperlink"/>
    <w:basedOn w:val="DefaultParagraphFont"/>
    <w:uiPriority w:val="99"/>
    <w:unhideWhenUsed/>
    <w:rsid w:val="00973B45"/>
    <w:rPr>
      <w:color w:val="0563C1" w:themeColor="hyperlink"/>
      <w:u w:val="single"/>
    </w:rPr>
  </w:style>
  <w:style w:type="paragraph" w:styleId="Header">
    <w:name w:val="header"/>
    <w:basedOn w:val="Normal"/>
    <w:link w:val="HeaderChar"/>
    <w:uiPriority w:val="99"/>
    <w:unhideWhenUsed/>
    <w:rsid w:val="00C74B46"/>
    <w:pPr>
      <w:tabs>
        <w:tab w:val="center" w:pos="4513"/>
        <w:tab w:val="right" w:pos="9026"/>
      </w:tabs>
      <w:spacing w:after="0"/>
    </w:pPr>
  </w:style>
  <w:style w:type="character" w:customStyle="1" w:styleId="HeaderChar">
    <w:name w:val="Header Char"/>
    <w:basedOn w:val="DefaultParagraphFont"/>
    <w:link w:val="Header"/>
    <w:uiPriority w:val="99"/>
    <w:rsid w:val="00C74B46"/>
    <w:rPr>
      <w:rFonts w:ascii="Calibri" w:eastAsia="Calibri" w:hAnsi="Calibri" w:cs="Calibri"/>
      <w:color w:val="000000"/>
      <w:sz w:val="24"/>
    </w:rPr>
  </w:style>
  <w:style w:type="paragraph" w:styleId="Footer">
    <w:name w:val="footer"/>
    <w:basedOn w:val="Normal"/>
    <w:link w:val="FooterChar"/>
    <w:uiPriority w:val="99"/>
    <w:unhideWhenUsed/>
    <w:rsid w:val="00C74B46"/>
    <w:pPr>
      <w:tabs>
        <w:tab w:val="center" w:pos="4513"/>
        <w:tab w:val="right" w:pos="9026"/>
      </w:tabs>
      <w:spacing w:after="0"/>
    </w:pPr>
  </w:style>
  <w:style w:type="character" w:customStyle="1" w:styleId="FooterChar">
    <w:name w:val="Footer Char"/>
    <w:basedOn w:val="DefaultParagraphFont"/>
    <w:link w:val="Footer"/>
    <w:uiPriority w:val="99"/>
    <w:rsid w:val="00C74B46"/>
    <w:rPr>
      <w:rFonts w:ascii="Calibri" w:eastAsia="Calibri" w:hAnsi="Calibri" w:cs="Calibri"/>
      <w:color w:val="000000"/>
      <w:sz w:val="24"/>
    </w:rPr>
  </w:style>
  <w:style w:type="paragraph" w:styleId="TOCHeading">
    <w:name w:val="TOC Heading"/>
    <w:basedOn w:val="Heading1"/>
    <w:next w:val="Normal"/>
    <w:uiPriority w:val="39"/>
    <w:unhideWhenUsed/>
    <w:qFormat/>
    <w:rsid w:val="00C74B46"/>
    <w:pPr>
      <w:spacing w:before="240" w:after="0"/>
      <w:ind w:left="0" w:firstLine="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2E10D0"/>
    <w:pPr>
      <w:tabs>
        <w:tab w:val="left" w:pos="660"/>
        <w:tab w:val="right" w:leader="dot" w:pos="9629"/>
      </w:tabs>
      <w:spacing w:after="100"/>
      <w:ind w:left="0"/>
    </w:pPr>
  </w:style>
  <w:style w:type="paragraph" w:styleId="TOC2">
    <w:name w:val="toc 2"/>
    <w:basedOn w:val="Normal"/>
    <w:next w:val="Normal"/>
    <w:autoRedefine/>
    <w:uiPriority w:val="39"/>
    <w:unhideWhenUsed/>
    <w:rsid w:val="00C74B46"/>
    <w:pPr>
      <w:spacing w:after="100"/>
      <w:ind w:left="240"/>
    </w:pPr>
  </w:style>
  <w:style w:type="paragraph" w:styleId="TOC3">
    <w:name w:val="toc 3"/>
    <w:basedOn w:val="Normal"/>
    <w:next w:val="Normal"/>
    <w:autoRedefine/>
    <w:uiPriority w:val="39"/>
    <w:unhideWhenUsed/>
    <w:rsid w:val="00A5655F"/>
    <w:pPr>
      <w:spacing w:after="100" w:line="259" w:lineRule="auto"/>
      <w:ind w:left="440" w:firstLine="0"/>
    </w:pPr>
    <w:rPr>
      <w:rFonts w:asciiTheme="minorHAnsi" w:eastAsiaTheme="minorEastAsia" w:hAnsiTheme="minorHAnsi" w:cs="Times New Roman"/>
      <w:color w:val="auto"/>
      <w:sz w:val="22"/>
      <w:lang w:val="en-US" w:eastAsia="en-US"/>
    </w:rPr>
  </w:style>
  <w:style w:type="paragraph" w:customStyle="1" w:styleId="Style2">
    <w:name w:val="Style2"/>
    <w:basedOn w:val="Heading1"/>
    <w:link w:val="Style2Char"/>
    <w:qFormat/>
    <w:rsid w:val="00A5655F"/>
  </w:style>
  <w:style w:type="paragraph" w:styleId="BalloonText">
    <w:name w:val="Balloon Text"/>
    <w:basedOn w:val="Normal"/>
    <w:link w:val="BalloonTextChar"/>
    <w:uiPriority w:val="99"/>
    <w:semiHidden/>
    <w:unhideWhenUsed/>
    <w:rsid w:val="008C5A4E"/>
    <w:pPr>
      <w:spacing w:after="0"/>
    </w:pPr>
    <w:rPr>
      <w:rFonts w:ascii="Segoe UI" w:hAnsi="Segoe UI" w:cs="Segoe UI"/>
      <w:sz w:val="18"/>
      <w:szCs w:val="18"/>
    </w:rPr>
  </w:style>
  <w:style w:type="character" w:customStyle="1" w:styleId="Style2Char">
    <w:name w:val="Style2 Char"/>
    <w:basedOn w:val="Heading1Char"/>
    <w:link w:val="Style2"/>
    <w:rsid w:val="00A5655F"/>
    <w:rPr>
      <w:rFonts w:ascii="Calibri" w:eastAsia="Calibri" w:hAnsi="Calibri" w:cs="Calibri"/>
      <w:b/>
      <w:color w:val="002060"/>
      <w:sz w:val="28"/>
      <w:u w:color="000000"/>
    </w:rPr>
  </w:style>
  <w:style w:type="character" w:customStyle="1" w:styleId="BalloonTextChar">
    <w:name w:val="Balloon Text Char"/>
    <w:basedOn w:val="DefaultParagraphFont"/>
    <w:link w:val="BalloonText"/>
    <w:uiPriority w:val="99"/>
    <w:semiHidden/>
    <w:rsid w:val="008C5A4E"/>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eachers.thenational.academ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tionendowmentfoundation.org.uk/covid-19-resources/support-resources-for-school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covid-19-resources/support-resources-for-school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ducationendowmentfoundation.org.uk/covid-19-resources/support-resources-for-school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greenshawlearningtrust.org.uk/news/?pid=0&amp;nid=1&amp;storyid=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A1BAD-B7D7-485B-8C69-C576D0945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4229</Words>
  <Characters>24111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Wood</dc:creator>
  <cp:keywords/>
  <cp:lastModifiedBy>J Cochrane</cp:lastModifiedBy>
  <cp:revision>2</cp:revision>
  <cp:lastPrinted>2020-11-04T03:00:00Z</cp:lastPrinted>
  <dcterms:created xsi:type="dcterms:W3CDTF">2026-09-17T08:39:00Z</dcterms:created>
  <dcterms:modified xsi:type="dcterms:W3CDTF">2026-09-17T08:39:00Z</dcterms:modified>
</cp:coreProperties>
</file>